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05340001"/>
    <w:bookmarkStart w:id="1" w:name="_GoBack"/>
    <w:bookmarkEnd w:id="0"/>
    <w:bookmarkEnd w:id="1"/>
    <w:bookmarkStart w:id="2" w:name="_MON_1105339903"/>
    <w:bookmarkEnd w:id="2"/>
    <w:p w:rsidR="009E1BD6" w:rsidRDefault="0054686A">
      <w:pPr>
        <w:pStyle w:val="Heading1"/>
        <w:rPr>
          <w:sz w:val="24"/>
        </w:rPr>
      </w:pPr>
      <w:r>
        <w:object w:dxaOrig="9031" w:dyaOrig="1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75pt" o:ole="">
            <v:imagedata r:id="rId6" o:title=""/>
          </v:shape>
          <o:OLEObject Type="Embed" ProgID="Word.Picture.8" ShapeID="_x0000_i1025" DrawAspect="Content" ObjectID="_1487665724" r:id="rId7"/>
        </w:object>
      </w:r>
      <w:r>
        <w:rPr>
          <w:rFonts w:ascii="Arial" w:hAnsi="Arial" w:cs="Arial"/>
          <w:sz w:val="20"/>
        </w:rPr>
        <w:t>UNMIK/PR/1105</w:t>
      </w:r>
    </w:p>
    <w:p w:rsidR="009E1BD6" w:rsidRDefault="0054686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Friday, 19 January 2004</w:t>
      </w:r>
    </w:p>
    <w:p w:rsidR="009E1BD6" w:rsidRDefault="009E1BD6">
      <w:pPr>
        <w:pStyle w:val="Heading5"/>
      </w:pPr>
    </w:p>
    <w:p w:rsidR="009E1BD6" w:rsidRDefault="009E1BD6">
      <w:pPr>
        <w:jc w:val="center"/>
        <w:rPr>
          <w:b/>
          <w:bCs/>
          <w:sz w:val="32"/>
        </w:rPr>
      </w:pPr>
    </w:p>
    <w:p w:rsidR="009E1BD6" w:rsidRDefault="0054686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UNMIK Delegation Meets UNESCO Officials in Paris </w:t>
      </w:r>
    </w:p>
    <w:p w:rsidR="009E1BD6" w:rsidRDefault="009E1BD6">
      <w:pPr>
        <w:jc w:val="center"/>
        <w:rPr>
          <w:sz w:val="28"/>
        </w:rPr>
      </w:pPr>
    </w:p>
    <w:p w:rsidR="009E1BD6" w:rsidRDefault="0054686A">
      <w:pPr>
        <w:rPr>
          <w:sz w:val="28"/>
        </w:rPr>
      </w:pPr>
      <w:r>
        <w:rPr>
          <w:sz w:val="28"/>
        </w:rPr>
        <w:t xml:space="preserve">PRISTINA – An UNMIK delegation, led by </w:t>
      </w:r>
      <w:proofErr w:type="spellStart"/>
      <w:r>
        <w:rPr>
          <w:sz w:val="28"/>
        </w:rPr>
        <w:t>PDSRSG</w:t>
      </w:r>
      <w:proofErr w:type="spellEnd"/>
      <w:r>
        <w:rPr>
          <w:sz w:val="28"/>
        </w:rPr>
        <w:t xml:space="preserve"> Charles </w:t>
      </w:r>
      <w:proofErr w:type="spellStart"/>
      <w:r>
        <w:rPr>
          <w:sz w:val="28"/>
        </w:rPr>
        <w:t>Brayshaw</w:t>
      </w:r>
      <w:proofErr w:type="spellEnd"/>
      <w:r>
        <w:rPr>
          <w:sz w:val="28"/>
        </w:rPr>
        <w:t xml:space="preserve">, met with senior UNESCO officials in its headquarters in Paris today. The </w:t>
      </w:r>
      <w:proofErr w:type="spellStart"/>
      <w:r>
        <w:rPr>
          <w:sz w:val="28"/>
        </w:rPr>
        <w:t>PISG</w:t>
      </w:r>
      <w:proofErr w:type="spellEnd"/>
      <w:r>
        <w:rPr>
          <w:sz w:val="28"/>
        </w:rPr>
        <w:t xml:space="preserve"> Minister of Culture, Youth and Sports</w:t>
      </w:r>
      <w:r>
        <w:rPr>
          <w:sz w:val="28"/>
        </w:rPr>
        <w:tab/>
        <w:t xml:space="preserve"> </w:t>
      </w:r>
      <w:proofErr w:type="spellStart"/>
      <w:r>
        <w:rPr>
          <w:sz w:val="28"/>
        </w:rPr>
        <w:t>Behxhet</w:t>
      </w:r>
      <w:proofErr w:type="spellEnd"/>
      <w:r>
        <w:rPr>
          <w:sz w:val="28"/>
        </w:rPr>
        <w:t xml:space="preserve"> Brajshori, was a member of the delegation, in order to address cultural protection issues within the </w:t>
      </w:r>
      <w:proofErr w:type="spellStart"/>
      <w:r>
        <w:rPr>
          <w:sz w:val="28"/>
        </w:rPr>
        <w:t>PISG</w:t>
      </w:r>
      <w:proofErr w:type="spellEnd"/>
      <w:r>
        <w:rPr>
          <w:sz w:val="28"/>
        </w:rPr>
        <w:t xml:space="preserve"> competence.</w:t>
      </w:r>
    </w:p>
    <w:p w:rsidR="009E1BD6" w:rsidRDefault="009E1BD6">
      <w:pPr>
        <w:rPr>
          <w:sz w:val="28"/>
        </w:rPr>
      </w:pPr>
    </w:p>
    <w:p w:rsidR="009E1BD6" w:rsidRDefault="0054686A">
      <w:pPr>
        <w:rPr>
          <w:sz w:val="28"/>
        </w:rPr>
      </w:pPr>
      <w:r>
        <w:rPr>
          <w:sz w:val="28"/>
        </w:rPr>
        <w:t xml:space="preserve">The delegation met with UNESCO Assistant Director General </w:t>
      </w:r>
      <w:proofErr w:type="spellStart"/>
      <w:r>
        <w:rPr>
          <w:sz w:val="28"/>
        </w:rPr>
        <w:t>Mounir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Bouchenaki</w:t>
      </w:r>
      <w:proofErr w:type="spellEnd"/>
      <w:r>
        <w:rPr>
          <w:sz w:val="28"/>
        </w:rPr>
        <w:t xml:space="preserve">, the head of UNESCO’s experts mission to Kosovo in March 2003 Horst </w:t>
      </w:r>
      <w:proofErr w:type="spellStart"/>
      <w:r>
        <w:rPr>
          <w:sz w:val="28"/>
        </w:rPr>
        <w:t>Godicke</w:t>
      </w:r>
      <w:proofErr w:type="spellEnd"/>
      <w:r>
        <w:rPr>
          <w:sz w:val="28"/>
        </w:rPr>
        <w:t xml:space="preserve">, and other UNESCO officials. </w:t>
      </w:r>
    </w:p>
    <w:p w:rsidR="009E1BD6" w:rsidRDefault="009E1BD6">
      <w:pPr>
        <w:rPr>
          <w:sz w:val="28"/>
        </w:rPr>
      </w:pPr>
    </w:p>
    <w:p w:rsidR="009E1BD6" w:rsidRDefault="0054686A">
      <w:pPr>
        <w:rPr>
          <w:sz w:val="28"/>
        </w:rPr>
      </w:pPr>
      <w:r>
        <w:rPr>
          <w:sz w:val="28"/>
        </w:rPr>
        <w:t xml:space="preserve">The UNMIK delegation had been scheduled to meet with the UNESCO Director General </w:t>
      </w:r>
      <w:proofErr w:type="spellStart"/>
      <w:r>
        <w:rPr>
          <w:sz w:val="28"/>
        </w:rPr>
        <w:t>Koichiro</w:t>
      </w:r>
      <w:proofErr w:type="spellEnd"/>
      <w:r>
        <w:rPr>
          <w:sz w:val="28"/>
        </w:rPr>
        <w:t xml:space="preserve"> Matsuura but declined to do so because of the unanticipated planned participation of the ambassador of Serbia and Montenegro. </w:t>
      </w:r>
    </w:p>
    <w:p w:rsidR="009E1BD6" w:rsidRDefault="009E1BD6">
      <w:pPr>
        <w:rPr>
          <w:sz w:val="28"/>
        </w:rPr>
      </w:pPr>
    </w:p>
    <w:p w:rsidR="009E1BD6" w:rsidRDefault="0054686A">
      <w:pPr>
        <w:rPr>
          <w:sz w:val="28"/>
        </w:rPr>
      </w:pPr>
      <w:r>
        <w:rPr>
          <w:sz w:val="28"/>
        </w:rPr>
        <w:t xml:space="preserve">Mr. </w:t>
      </w:r>
      <w:proofErr w:type="spellStart"/>
      <w:r>
        <w:rPr>
          <w:sz w:val="28"/>
        </w:rPr>
        <w:t>Brayshaw</w:t>
      </w:r>
      <w:proofErr w:type="spellEnd"/>
      <w:r>
        <w:rPr>
          <w:sz w:val="28"/>
        </w:rPr>
        <w:t xml:space="preserve"> met privately with the UNESCO DG, Mr. Matsuura.</w:t>
      </w:r>
    </w:p>
    <w:p w:rsidR="009E1BD6" w:rsidRDefault="009E1BD6">
      <w:pPr>
        <w:rPr>
          <w:sz w:val="28"/>
        </w:rPr>
      </w:pPr>
    </w:p>
    <w:p w:rsidR="009E1BD6" w:rsidRDefault="0054686A">
      <w:pPr>
        <w:rPr>
          <w:sz w:val="28"/>
        </w:rPr>
      </w:pPr>
      <w:r>
        <w:rPr>
          <w:sz w:val="28"/>
        </w:rPr>
        <w:t xml:space="preserve">UNESCO expressed its commitment to support UNMIK and </w:t>
      </w:r>
      <w:proofErr w:type="spellStart"/>
      <w:r>
        <w:rPr>
          <w:sz w:val="28"/>
        </w:rPr>
        <w:t>PISG</w:t>
      </w:r>
      <w:proofErr w:type="spellEnd"/>
      <w:r>
        <w:rPr>
          <w:sz w:val="28"/>
        </w:rPr>
        <w:t xml:space="preserve"> programmes to preserve and restore cultural heritage sites in Kosovo.</w:t>
      </w:r>
    </w:p>
    <w:p w:rsidR="0054686A" w:rsidRDefault="0054686A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0"/>
        </w:rPr>
      </w:pPr>
    </w:p>
    <w:sectPr w:rsidR="005468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2FD"/>
    <w:multiLevelType w:val="hybridMultilevel"/>
    <w:tmpl w:val="E6248B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7890EE0"/>
    <w:multiLevelType w:val="hybridMultilevel"/>
    <w:tmpl w:val="C172AF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5054A"/>
    <w:multiLevelType w:val="hybridMultilevel"/>
    <w:tmpl w:val="4448DE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7B32971"/>
    <w:multiLevelType w:val="hybridMultilevel"/>
    <w:tmpl w:val="F364C4A6"/>
    <w:lvl w:ilvl="0" w:tplc="E586D2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294AA1"/>
    <w:multiLevelType w:val="hybridMultilevel"/>
    <w:tmpl w:val="6B145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85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F183A"/>
    <w:multiLevelType w:val="hybridMultilevel"/>
    <w:tmpl w:val="2A6260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F34EC"/>
    <w:multiLevelType w:val="hybridMultilevel"/>
    <w:tmpl w:val="FE22F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8241AF"/>
    <w:multiLevelType w:val="hybridMultilevel"/>
    <w:tmpl w:val="303CD2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5A3CE0"/>
    <w:multiLevelType w:val="hybridMultilevel"/>
    <w:tmpl w:val="34200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6A"/>
    <w:rsid w:val="004041DA"/>
    <w:rsid w:val="0054686A"/>
    <w:rsid w:val="009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0"/>
      <w:u w:val="single"/>
      <w:lang w:val="de-A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80000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" w:hAnsi="Times"/>
      <w:sz w:val="22"/>
      <w:lang w:val="en-US"/>
    </w:rPr>
  </w:style>
  <w:style w:type="paragraph" w:styleId="BodyText">
    <w:name w:val="Body Text"/>
    <w:basedOn w:val="Normal"/>
    <w:semiHidden/>
    <w:rPr>
      <w:sz w:val="28"/>
      <w:szCs w:val="20"/>
      <w:lang w:val="en-US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line="240" w:lineRule="atLeast"/>
    </w:pPr>
    <w:rPr>
      <w:color w:val="000000"/>
      <w:sz w:val="28"/>
      <w:szCs w:val="28"/>
      <w:lang w:val="en-US"/>
    </w:rPr>
  </w:style>
  <w:style w:type="paragraph" w:styleId="BodyText3">
    <w:name w:val="Body Text 3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  <w:u w:val="single"/>
      <w:lang w:val="en-US"/>
    </w:rPr>
  </w:style>
  <w:style w:type="paragraph" w:styleId="BodyTextIndent">
    <w:name w:val="Body Text Indent"/>
    <w:basedOn w:val="Normal"/>
    <w:semiHidden/>
    <w:pPr>
      <w:ind w:left="850"/>
      <w:jc w:val="both"/>
    </w:pPr>
    <w:rPr>
      <w:rFonts w:ascii="Garamond" w:hAnsi="Garamond"/>
    </w:rPr>
  </w:style>
  <w:style w:type="paragraph" w:styleId="BodyTextIndent2">
    <w:name w:val="Body Text Indent 2"/>
    <w:basedOn w:val="Normal"/>
    <w:semiHidden/>
    <w:pPr>
      <w:ind w:left="851"/>
      <w:jc w:val="both"/>
    </w:pPr>
  </w:style>
  <w:style w:type="character" w:customStyle="1" w:styleId="headline1">
    <w:name w:val="headline1"/>
    <w:basedOn w:val="DefaultParagraphFont"/>
    <w:rPr>
      <w:rFonts w:ascii="Times New Roman" w:hAnsi="Times New Roman" w:cs="Times New Roman" w:hint="default"/>
      <w:b/>
      <w:bCs/>
      <w:i w:val="0"/>
      <w:iCs w:val="0"/>
      <w:color w:val="00003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0"/>
      <w:u w:val="single"/>
      <w:lang w:val="de-A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80000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" w:hAnsi="Times"/>
      <w:sz w:val="22"/>
      <w:lang w:val="en-US"/>
    </w:rPr>
  </w:style>
  <w:style w:type="paragraph" w:styleId="BodyText">
    <w:name w:val="Body Text"/>
    <w:basedOn w:val="Normal"/>
    <w:semiHidden/>
    <w:rPr>
      <w:sz w:val="28"/>
      <w:szCs w:val="20"/>
      <w:lang w:val="en-US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line="240" w:lineRule="atLeast"/>
    </w:pPr>
    <w:rPr>
      <w:color w:val="000000"/>
      <w:sz w:val="28"/>
      <w:szCs w:val="28"/>
      <w:lang w:val="en-US"/>
    </w:rPr>
  </w:style>
  <w:style w:type="paragraph" w:styleId="BodyText3">
    <w:name w:val="Body Text 3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  <w:u w:val="single"/>
      <w:lang w:val="en-US"/>
    </w:rPr>
  </w:style>
  <w:style w:type="paragraph" w:styleId="BodyTextIndent">
    <w:name w:val="Body Text Indent"/>
    <w:basedOn w:val="Normal"/>
    <w:semiHidden/>
    <w:pPr>
      <w:ind w:left="850"/>
      <w:jc w:val="both"/>
    </w:pPr>
    <w:rPr>
      <w:rFonts w:ascii="Garamond" w:hAnsi="Garamond"/>
    </w:rPr>
  </w:style>
  <w:style w:type="paragraph" w:styleId="BodyTextIndent2">
    <w:name w:val="Body Text Indent 2"/>
    <w:basedOn w:val="Normal"/>
    <w:semiHidden/>
    <w:pPr>
      <w:ind w:left="851"/>
      <w:jc w:val="both"/>
    </w:pPr>
  </w:style>
  <w:style w:type="character" w:customStyle="1" w:styleId="headline1">
    <w:name w:val="headline1"/>
    <w:basedOn w:val="DefaultParagraphFont"/>
    <w:rPr>
      <w:rFonts w:ascii="Times New Roman" w:hAnsi="Times New Roman" w:cs="Times New Roman" w:hint="default"/>
      <w:b/>
      <w:bCs/>
      <w:i w:val="0"/>
      <w:iCs w:val="0"/>
      <w:color w:val="00003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berbat\Desktop\PR\1105%20-%20PDSRSG%20leads%20delegation%20to%20UNESCO%20in%20Par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2004</Year_x0020_of_x0020_Publication>
    <Type_x0020_of_x0020_document xmlns="bfc0fe67-aaae-4103-a90e-8f383ba69f8d">Press Release</Type_x0020_of_x0020_document>
    <Publication_x0020_Date xmlns="b9fab99d-1571-47f6-8995-3a195ef041f8">2004-01-18T23:00:00+00:00</Publication_x0020_Date>
    <_dlc_DocId xmlns="b9fab99d-1571-47f6-8995-3a195ef041f8">M5JDUUKXSQ5W-80-1695</_dlc_DocId>
    <_dlc_DocIdUrl xmlns="b9fab99d-1571-47f6-8995-3a195ef041f8">
      <Url>http://www.unmikonline.org/_layouts/DocIdRedir.aspx?ID=M5JDUUKXSQ5W-80-1695</Url>
      <Description>M5JDUUKXSQ5W-80-1695</Description>
    </_dlc_DocIdUrl>
  </documentManagement>
</p:properties>
</file>

<file path=customXml/itemProps1.xml><?xml version="1.0" encoding="utf-8"?>
<ds:datastoreItem xmlns:ds="http://schemas.openxmlformats.org/officeDocument/2006/customXml" ds:itemID="{431332DE-3F6F-4EB5-8623-E5E1FA9DBFE4}"/>
</file>

<file path=customXml/itemProps2.xml><?xml version="1.0" encoding="utf-8"?>
<ds:datastoreItem xmlns:ds="http://schemas.openxmlformats.org/officeDocument/2006/customXml" ds:itemID="{BA35E3C6-166E-4507-89AB-4133B387AAF5}"/>
</file>

<file path=customXml/itemProps3.xml><?xml version="1.0" encoding="utf-8"?>
<ds:datastoreItem xmlns:ds="http://schemas.openxmlformats.org/officeDocument/2006/customXml" ds:itemID="{032698C6-80F3-4261-8CCA-68FA02EB49B3}"/>
</file>

<file path=customXml/itemProps4.xml><?xml version="1.0" encoding="utf-8"?>
<ds:datastoreItem xmlns:ds="http://schemas.openxmlformats.org/officeDocument/2006/customXml" ds:itemID="{3ACFE542-E68F-456F-B619-60C9A041D49E}"/>
</file>

<file path=docProps/app.xml><?xml version="1.0" encoding="utf-8"?>
<Properties xmlns="http://schemas.openxmlformats.org/officeDocument/2006/extended-properties" xmlns:vt="http://schemas.openxmlformats.org/officeDocument/2006/docPropsVTypes">
  <Template>1105 - PDSRSG leads delegation to UNESCO in Paris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1105 - PDSRSG leads delegation to UNESCO in Paris</dc:title>
  <dc:creator>Shpend Bërbatovci</dc:creator>
  <cp:lastModifiedBy>Shpend Bërbatovci</cp:lastModifiedBy>
  <cp:revision>2</cp:revision>
  <cp:lastPrinted>2004-01-09T11:06:00Z</cp:lastPrinted>
  <dcterms:created xsi:type="dcterms:W3CDTF">2015-03-12T10:38:00Z</dcterms:created>
  <dcterms:modified xsi:type="dcterms:W3CDTF">2015-03-12T10:42:00Z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68b5b660-bf7a-4b1d-8733-0052c1587add</vt:lpwstr>
  </property>
</Properties>
</file>