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A6" w:rsidRPr="00E764A0" w:rsidRDefault="00F91CCC" w:rsidP="000C1ACB">
      <w:pPr>
        <w:ind w:left="-117"/>
        <w:jc w:val="both"/>
        <w:rPr>
          <w:lang w:val="en-GB"/>
        </w:rPr>
      </w:pPr>
      <w:r>
        <w:rPr>
          <w:b/>
          <w:bCs/>
          <w:noProof/>
          <w:color w:val="000000"/>
        </w:rPr>
        <w:drawing>
          <wp:inline distT="0" distB="0" distL="0" distR="0">
            <wp:extent cx="5267325" cy="1352550"/>
            <wp:effectExtent l="19050" t="0" r="9525" b="0"/>
            <wp:docPr id="1" name="Picture 1" descr="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Release"/>
                    <pic:cNvPicPr>
                      <a:picLocks noChangeAspect="1" noChangeArrowheads="1"/>
                    </pic:cNvPicPr>
                  </pic:nvPicPr>
                  <pic:blipFill>
                    <a:blip r:embed="rId4" cstate="print"/>
                    <a:srcRect/>
                    <a:stretch>
                      <a:fillRect/>
                    </a:stretch>
                  </pic:blipFill>
                  <pic:spPr bwMode="auto">
                    <a:xfrm>
                      <a:off x="0" y="0"/>
                      <a:ext cx="5267325" cy="1352550"/>
                    </a:xfrm>
                    <a:prstGeom prst="rect">
                      <a:avLst/>
                    </a:prstGeom>
                    <a:noFill/>
                    <a:ln w="9525">
                      <a:noFill/>
                      <a:miter lim="800000"/>
                      <a:headEnd/>
                      <a:tailEnd/>
                    </a:ln>
                  </pic:spPr>
                </pic:pic>
              </a:graphicData>
            </a:graphic>
          </wp:inline>
        </w:drawing>
      </w:r>
    </w:p>
    <w:p w:rsidR="006841A6" w:rsidRDefault="006841A6" w:rsidP="000C1ACB">
      <w:pPr>
        <w:jc w:val="both"/>
        <w:rPr>
          <w:rFonts w:ascii="Arial" w:hAnsi="Arial" w:cs="Arial"/>
          <w:sz w:val="20"/>
          <w:szCs w:val="20"/>
          <w:lang w:val="en-GB"/>
        </w:rPr>
      </w:pPr>
    </w:p>
    <w:p w:rsidR="006841A6" w:rsidRDefault="006841A6" w:rsidP="000C1ACB">
      <w:pPr>
        <w:jc w:val="both"/>
        <w:rPr>
          <w:rFonts w:ascii="Arial" w:hAnsi="Arial" w:cs="Arial"/>
          <w:sz w:val="20"/>
          <w:szCs w:val="20"/>
          <w:lang w:val="en-GB"/>
        </w:rPr>
      </w:pPr>
    </w:p>
    <w:p w:rsidR="00FF57A5" w:rsidRPr="000D0C47" w:rsidRDefault="00FF57A5" w:rsidP="000C1ACB">
      <w:pPr>
        <w:jc w:val="both"/>
        <w:rPr>
          <w:lang w:val="en-GB"/>
        </w:rPr>
      </w:pPr>
      <w:r w:rsidRPr="000D0C47">
        <w:rPr>
          <w:lang w:val="en-GB"/>
        </w:rPr>
        <w:t>UNMIK/PR/17</w:t>
      </w:r>
      <w:r w:rsidR="00D34A87">
        <w:rPr>
          <w:lang w:val="en-GB"/>
        </w:rPr>
        <w:t>8</w:t>
      </w:r>
      <w:r w:rsidR="00023296">
        <w:rPr>
          <w:lang w:val="en-GB"/>
        </w:rPr>
        <w:t>6</w:t>
      </w:r>
    </w:p>
    <w:p w:rsidR="000D0C47" w:rsidRDefault="000D0C47" w:rsidP="000C1ACB">
      <w:pPr>
        <w:jc w:val="both"/>
        <w:rPr>
          <w:lang w:val="en-GB"/>
        </w:rPr>
      </w:pPr>
    </w:p>
    <w:p w:rsidR="00FF57A5" w:rsidRPr="00E764A0" w:rsidRDefault="00FC25BB" w:rsidP="000C1ACB">
      <w:pPr>
        <w:jc w:val="both"/>
        <w:rPr>
          <w:rFonts w:ascii="Arial" w:hAnsi="Arial" w:cs="Arial"/>
          <w:sz w:val="20"/>
          <w:szCs w:val="20"/>
          <w:lang w:val="en-GB"/>
        </w:rPr>
      </w:pPr>
      <w:r>
        <w:rPr>
          <w:lang w:val="en-GB"/>
        </w:rPr>
        <w:t>Thursday</w:t>
      </w:r>
      <w:r w:rsidR="00D34A87">
        <w:rPr>
          <w:lang w:val="en-GB"/>
        </w:rPr>
        <w:t xml:space="preserve">, </w:t>
      </w:r>
      <w:r>
        <w:rPr>
          <w:lang w:val="en-GB"/>
        </w:rPr>
        <w:t>13</w:t>
      </w:r>
      <w:r w:rsidR="00D34A87">
        <w:rPr>
          <w:lang w:val="en-GB"/>
        </w:rPr>
        <w:t xml:space="preserve"> December 2012</w:t>
      </w:r>
      <w:r w:rsidR="00FF57A5" w:rsidRPr="000D0C47">
        <w:rPr>
          <w:lang w:val="en-GB"/>
        </w:rPr>
        <w:tab/>
      </w:r>
      <w:r w:rsidR="00FF57A5" w:rsidRPr="00E764A0">
        <w:rPr>
          <w:rFonts w:ascii="Arial" w:hAnsi="Arial" w:cs="Arial"/>
          <w:sz w:val="20"/>
          <w:szCs w:val="20"/>
          <w:lang w:val="en-GB"/>
        </w:rPr>
        <w:tab/>
        <w:t xml:space="preserve">   </w:t>
      </w:r>
    </w:p>
    <w:p w:rsidR="00C80FAB" w:rsidRDefault="00C80FAB" w:rsidP="000C1ACB">
      <w:pPr>
        <w:jc w:val="both"/>
        <w:rPr>
          <w:b/>
          <w:sz w:val="28"/>
          <w:szCs w:val="28"/>
          <w:lang w:val="en-GB"/>
        </w:rPr>
      </w:pPr>
    </w:p>
    <w:p w:rsidR="00D34A87" w:rsidRPr="00E87D48" w:rsidRDefault="00D34A87" w:rsidP="00F40710">
      <w:pPr>
        <w:rPr>
          <w:b/>
          <w:sz w:val="28"/>
          <w:szCs w:val="28"/>
          <w:lang w:val="en-GB"/>
        </w:rPr>
      </w:pPr>
    </w:p>
    <w:p w:rsidR="00F91CCC" w:rsidRPr="00023296" w:rsidRDefault="00F91CCC" w:rsidP="00023296"/>
    <w:p w:rsidR="00023296" w:rsidRDefault="00023296" w:rsidP="00023296">
      <w:pPr>
        <w:jc w:val="center"/>
        <w:rPr>
          <w:b/>
          <w:sz w:val="32"/>
          <w:szCs w:val="32"/>
        </w:rPr>
      </w:pPr>
      <w:r w:rsidRPr="00023296">
        <w:rPr>
          <w:b/>
          <w:sz w:val="32"/>
          <w:szCs w:val="32"/>
        </w:rPr>
        <w:t>UNMIK donates vehicles to the Kosovo police</w:t>
      </w:r>
    </w:p>
    <w:p w:rsidR="00023296" w:rsidRPr="00023296" w:rsidRDefault="00023296" w:rsidP="00023296">
      <w:pPr>
        <w:jc w:val="center"/>
        <w:rPr>
          <w:b/>
          <w:sz w:val="36"/>
        </w:rPr>
      </w:pPr>
    </w:p>
    <w:p w:rsidR="00023296" w:rsidRPr="00023296" w:rsidRDefault="00023296" w:rsidP="00023296">
      <w:pPr>
        <w:jc w:val="both"/>
      </w:pPr>
    </w:p>
    <w:p w:rsidR="00023296" w:rsidRPr="00023296" w:rsidRDefault="00023296" w:rsidP="00023296">
      <w:pPr>
        <w:jc w:val="both"/>
        <w:rPr>
          <w:sz w:val="28"/>
          <w:szCs w:val="28"/>
        </w:rPr>
      </w:pPr>
      <w:r w:rsidRPr="00023296">
        <w:rPr>
          <w:sz w:val="28"/>
          <w:szCs w:val="28"/>
        </w:rPr>
        <w:t xml:space="preserve">PRISTINA - UNMIK donated six vehicles to the Kosovo police during a handover ceremony </w:t>
      </w:r>
      <w:r w:rsidR="00D106C5">
        <w:rPr>
          <w:sz w:val="28"/>
          <w:szCs w:val="28"/>
        </w:rPr>
        <w:t>yesterday</w:t>
      </w:r>
      <w:r w:rsidRPr="00023296">
        <w:rPr>
          <w:sz w:val="28"/>
          <w:szCs w:val="28"/>
        </w:rPr>
        <w:t xml:space="preserve">, which was attended by the Deputy SRSG Robert Sorenson and the Kosovo police director of the Department of Support Services, </w:t>
      </w:r>
      <w:proofErr w:type="spellStart"/>
      <w:r w:rsidRPr="00023296">
        <w:rPr>
          <w:sz w:val="28"/>
          <w:szCs w:val="28"/>
        </w:rPr>
        <w:t>Kamer</w:t>
      </w:r>
      <w:proofErr w:type="spellEnd"/>
      <w:r w:rsidRPr="00023296">
        <w:rPr>
          <w:sz w:val="28"/>
          <w:szCs w:val="28"/>
        </w:rPr>
        <w:t xml:space="preserve"> </w:t>
      </w:r>
      <w:proofErr w:type="spellStart"/>
      <w:r w:rsidRPr="00023296">
        <w:rPr>
          <w:sz w:val="28"/>
          <w:szCs w:val="28"/>
        </w:rPr>
        <w:t>Jonuzaj</w:t>
      </w:r>
      <w:proofErr w:type="spellEnd"/>
      <w:r w:rsidRPr="00023296">
        <w:rPr>
          <w:sz w:val="28"/>
          <w:szCs w:val="28"/>
        </w:rPr>
        <w:t>.</w:t>
      </w:r>
    </w:p>
    <w:p w:rsidR="00023296" w:rsidRPr="00023296" w:rsidRDefault="00023296" w:rsidP="00023296">
      <w:pPr>
        <w:jc w:val="both"/>
        <w:rPr>
          <w:sz w:val="28"/>
          <w:szCs w:val="28"/>
        </w:rPr>
      </w:pPr>
    </w:p>
    <w:p w:rsidR="00023296" w:rsidRPr="00023296" w:rsidRDefault="00023296" w:rsidP="00023296">
      <w:pPr>
        <w:jc w:val="both"/>
        <w:rPr>
          <w:sz w:val="28"/>
          <w:szCs w:val="28"/>
        </w:rPr>
      </w:pPr>
      <w:r w:rsidRPr="00023296">
        <w:rPr>
          <w:sz w:val="28"/>
          <w:szCs w:val="28"/>
        </w:rPr>
        <w:t xml:space="preserve">"UNMIK is very pleased to be able to donate vehicles that will assist the Kosovo police in undertaking their duties in northern Kosovo, and around Kosovo, as well. These additional vehicles will help the Kosovo police to ameliorate the environment to nurture law and order," said Mr. Sorenson during the handover ceremony. </w:t>
      </w:r>
    </w:p>
    <w:p w:rsidR="00023296" w:rsidRPr="00023296" w:rsidRDefault="00023296" w:rsidP="00023296">
      <w:pPr>
        <w:jc w:val="both"/>
        <w:rPr>
          <w:sz w:val="28"/>
          <w:szCs w:val="28"/>
        </w:rPr>
      </w:pPr>
    </w:p>
    <w:p w:rsidR="00023296" w:rsidRPr="00023296" w:rsidRDefault="00023296" w:rsidP="00023296">
      <w:pPr>
        <w:jc w:val="both"/>
        <w:rPr>
          <w:sz w:val="28"/>
          <w:szCs w:val="28"/>
        </w:rPr>
      </w:pPr>
      <w:r w:rsidRPr="00023296">
        <w:rPr>
          <w:sz w:val="28"/>
          <w:szCs w:val="28"/>
        </w:rPr>
        <w:t xml:space="preserve">DSRSG Sorenson later met with the Kosovo police director of the Department of Support Services, </w:t>
      </w:r>
      <w:proofErr w:type="spellStart"/>
      <w:r w:rsidRPr="00023296">
        <w:rPr>
          <w:sz w:val="28"/>
          <w:szCs w:val="28"/>
        </w:rPr>
        <w:t>Kamer</w:t>
      </w:r>
      <w:proofErr w:type="spellEnd"/>
      <w:r w:rsidRPr="00023296">
        <w:rPr>
          <w:sz w:val="28"/>
          <w:szCs w:val="28"/>
        </w:rPr>
        <w:t xml:space="preserve"> </w:t>
      </w:r>
      <w:proofErr w:type="spellStart"/>
      <w:r w:rsidRPr="00023296">
        <w:rPr>
          <w:sz w:val="28"/>
          <w:szCs w:val="28"/>
        </w:rPr>
        <w:t>Jonuzaj</w:t>
      </w:r>
      <w:proofErr w:type="spellEnd"/>
      <w:r w:rsidRPr="00023296">
        <w:rPr>
          <w:sz w:val="28"/>
          <w:szCs w:val="28"/>
        </w:rPr>
        <w:t xml:space="preserve">, to sign the handover papers and further discuss current events in Kosovo. </w:t>
      </w:r>
    </w:p>
    <w:p w:rsidR="00023296" w:rsidRPr="00023296" w:rsidRDefault="00023296" w:rsidP="00023296">
      <w:pPr>
        <w:jc w:val="both"/>
        <w:rPr>
          <w:sz w:val="28"/>
          <w:szCs w:val="28"/>
        </w:rPr>
      </w:pPr>
    </w:p>
    <w:p w:rsidR="00023296" w:rsidRPr="00023296" w:rsidRDefault="00023296" w:rsidP="00023296">
      <w:pPr>
        <w:jc w:val="both"/>
        <w:rPr>
          <w:sz w:val="28"/>
          <w:szCs w:val="28"/>
        </w:rPr>
      </w:pPr>
      <w:r w:rsidRPr="00023296">
        <w:rPr>
          <w:sz w:val="28"/>
          <w:szCs w:val="28"/>
        </w:rPr>
        <w:t xml:space="preserve">"We have been established by UNMIK and have grown together," said Mr. </w:t>
      </w:r>
      <w:proofErr w:type="spellStart"/>
      <w:r w:rsidRPr="00023296">
        <w:rPr>
          <w:sz w:val="28"/>
          <w:szCs w:val="28"/>
        </w:rPr>
        <w:t>Jonuzaj</w:t>
      </w:r>
      <w:proofErr w:type="spellEnd"/>
      <w:r w:rsidRPr="00023296">
        <w:rPr>
          <w:sz w:val="28"/>
          <w:szCs w:val="28"/>
        </w:rPr>
        <w:t xml:space="preserve">, "The police service will always remember the support provided by UNMIK." </w:t>
      </w:r>
    </w:p>
    <w:p w:rsidR="00023296" w:rsidRPr="00023296" w:rsidRDefault="00023296" w:rsidP="00023296">
      <w:pPr>
        <w:jc w:val="both"/>
        <w:rPr>
          <w:sz w:val="28"/>
          <w:szCs w:val="28"/>
        </w:rPr>
      </w:pPr>
    </w:p>
    <w:p w:rsidR="00023296" w:rsidRPr="00023296" w:rsidRDefault="00023296" w:rsidP="00023296">
      <w:pPr>
        <w:jc w:val="both"/>
        <w:rPr>
          <w:sz w:val="28"/>
          <w:szCs w:val="28"/>
        </w:rPr>
      </w:pPr>
      <w:r w:rsidRPr="00023296">
        <w:rPr>
          <w:sz w:val="28"/>
          <w:szCs w:val="28"/>
        </w:rPr>
        <w:t xml:space="preserve">This visit was part of a series of continuing efforts by UNMIK to donate goods to communities, civil society, and Kosovo institutions. </w:t>
      </w:r>
    </w:p>
    <w:p w:rsidR="00023296" w:rsidRPr="00023296" w:rsidRDefault="00023296" w:rsidP="00023296">
      <w:pPr>
        <w:jc w:val="both"/>
        <w:rPr>
          <w:sz w:val="28"/>
          <w:szCs w:val="28"/>
        </w:rPr>
      </w:pPr>
    </w:p>
    <w:p w:rsidR="00023296" w:rsidRPr="00023296" w:rsidRDefault="00023296" w:rsidP="00023296">
      <w:pPr>
        <w:jc w:val="both"/>
        <w:rPr>
          <w:sz w:val="28"/>
          <w:szCs w:val="28"/>
        </w:rPr>
      </w:pPr>
      <w:r w:rsidRPr="00023296">
        <w:rPr>
          <w:sz w:val="28"/>
          <w:szCs w:val="28"/>
        </w:rPr>
        <w:t>In the coming weeks, UNMIK will visit 32 municipalities and donate over 300 items, such as vehicles and IT equipment.</w:t>
      </w:r>
    </w:p>
    <w:p w:rsidR="00EE5411" w:rsidRPr="00023296" w:rsidRDefault="00EE5411" w:rsidP="00023296">
      <w:pPr>
        <w:jc w:val="both"/>
      </w:pPr>
    </w:p>
    <w:sectPr w:rsidR="00EE5411" w:rsidRPr="00023296" w:rsidSect="00FF57A5">
      <w:pgSz w:w="11909" w:h="16834" w:code="9"/>
      <w:pgMar w:top="864" w:right="1649"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stylePaneFormatFilter w:val="3F01"/>
  <w:defaultTabStop w:val="720"/>
  <w:noPunctuationKerning/>
  <w:characterSpacingControl w:val="doNotCompress"/>
  <w:compat/>
  <w:rsids>
    <w:rsidRoot w:val="00FF57A5"/>
    <w:rsid w:val="000109A6"/>
    <w:rsid w:val="00023296"/>
    <w:rsid w:val="000671A2"/>
    <w:rsid w:val="0007099F"/>
    <w:rsid w:val="000C1ACB"/>
    <w:rsid w:val="000D0C47"/>
    <w:rsid w:val="00100CD0"/>
    <w:rsid w:val="001B2009"/>
    <w:rsid w:val="001E78FC"/>
    <w:rsid w:val="00224BBC"/>
    <w:rsid w:val="00244ACE"/>
    <w:rsid w:val="002D54FA"/>
    <w:rsid w:val="003A0D81"/>
    <w:rsid w:val="00416CAB"/>
    <w:rsid w:val="004761DF"/>
    <w:rsid w:val="004963D8"/>
    <w:rsid w:val="0053188C"/>
    <w:rsid w:val="005577BC"/>
    <w:rsid w:val="006349D3"/>
    <w:rsid w:val="00653B8C"/>
    <w:rsid w:val="006663FA"/>
    <w:rsid w:val="006841A6"/>
    <w:rsid w:val="006B0201"/>
    <w:rsid w:val="007064E3"/>
    <w:rsid w:val="0074618F"/>
    <w:rsid w:val="007651A2"/>
    <w:rsid w:val="008374F7"/>
    <w:rsid w:val="008561EA"/>
    <w:rsid w:val="00872F9D"/>
    <w:rsid w:val="00876B08"/>
    <w:rsid w:val="00892FA7"/>
    <w:rsid w:val="00A40691"/>
    <w:rsid w:val="00AF4FBD"/>
    <w:rsid w:val="00B97305"/>
    <w:rsid w:val="00BB42B1"/>
    <w:rsid w:val="00C04858"/>
    <w:rsid w:val="00C11F90"/>
    <w:rsid w:val="00C7799F"/>
    <w:rsid w:val="00C80FAB"/>
    <w:rsid w:val="00C93140"/>
    <w:rsid w:val="00D07A8B"/>
    <w:rsid w:val="00D1025C"/>
    <w:rsid w:val="00D106C5"/>
    <w:rsid w:val="00D14706"/>
    <w:rsid w:val="00D34A87"/>
    <w:rsid w:val="00D610B3"/>
    <w:rsid w:val="00DA129B"/>
    <w:rsid w:val="00E534A9"/>
    <w:rsid w:val="00E62376"/>
    <w:rsid w:val="00E7528D"/>
    <w:rsid w:val="00E87D48"/>
    <w:rsid w:val="00EB5ADA"/>
    <w:rsid w:val="00EC5EF2"/>
    <w:rsid w:val="00EE5411"/>
    <w:rsid w:val="00F02DC9"/>
    <w:rsid w:val="00F40710"/>
    <w:rsid w:val="00F91CCC"/>
    <w:rsid w:val="00FA0F59"/>
    <w:rsid w:val="00FC25BB"/>
    <w:rsid w:val="00FF5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7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FF57A5"/>
    <w:pPr>
      <w:spacing w:after="160" w:line="240" w:lineRule="exact"/>
    </w:pPr>
    <w:rPr>
      <w:rFonts w:ascii="Arial" w:hAnsi="Arial" w:cs="Arial"/>
      <w:sz w:val="20"/>
      <w:szCs w:val="20"/>
    </w:rPr>
  </w:style>
  <w:style w:type="paragraph" w:styleId="NormalWeb">
    <w:name w:val="Normal (Web)"/>
    <w:basedOn w:val="Normal"/>
    <w:uiPriority w:val="99"/>
    <w:unhideWhenUsed/>
    <w:rsid w:val="00D14706"/>
    <w:pPr>
      <w:spacing w:before="100" w:beforeAutospacing="1" w:after="100" w:afterAutospacing="1"/>
    </w:pPr>
  </w:style>
  <w:style w:type="character" w:customStyle="1" w:styleId="apple-converted-space">
    <w:name w:val="apple-converted-space"/>
    <w:basedOn w:val="DefaultParagraphFont"/>
    <w:rsid w:val="00D14706"/>
  </w:style>
  <w:style w:type="character" w:styleId="Hyperlink">
    <w:name w:val="Hyperlink"/>
    <w:basedOn w:val="DefaultParagraphFont"/>
    <w:uiPriority w:val="99"/>
    <w:unhideWhenUsed/>
    <w:rsid w:val="00D14706"/>
    <w:rPr>
      <w:color w:val="0000FF"/>
      <w:u w:val="single"/>
    </w:rPr>
  </w:style>
  <w:style w:type="character" w:customStyle="1" w:styleId="unicode">
    <w:name w:val="unicode"/>
    <w:basedOn w:val="DefaultParagraphFont"/>
    <w:rsid w:val="00D14706"/>
  </w:style>
  <w:style w:type="character" w:customStyle="1" w:styleId="ipa">
    <w:name w:val="ipa"/>
    <w:basedOn w:val="DefaultParagraphFont"/>
    <w:rsid w:val="00D14706"/>
  </w:style>
  <w:style w:type="character" w:styleId="Emphasis">
    <w:name w:val="Emphasis"/>
    <w:basedOn w:val="DefaultParagraphFont"/>
    <w:uiPriority w:val="20"/>
    <w:qFormat/>
    <w:rsid w:val="00D34A87"/>
    <w:rPr>
      <w:i/>
      <w:iCs/>
    </w:rPr>
  </w:style>
  <w:style w:type="paragraph" w:styleId="BalloonText">
    <w:name w:val="Balloon Text"/>
    <w:basedOn w:val="Normal"/>
    <w:link w:val="BalloonTextChar"/>
    <w:rsid w:val="00D34A87"/>
    <w:rPr>
      <w:rFonts w:ascii="Tahoma" w:hAnsi="Tahoma" w:cs="Tahoma"/>
      <w:sz w:val="16"/>
      <w:szCs w:val="16"/>
    </w:rPr>
  </w:style>
  <w:style w:type="character" w:customStyle="1" w:styleId="BalloonTextChar">
    <w:name w:val="Balloon Text Char"/>
    <w:basedOn w:val="DefaultParagraphFont"/>
    <w:link w:val="BalloonText"/>
    <w:rsid w:val="00D34A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5188328">
      <w:bodyDiv w:val="1"/>
      <w:marLeft w:val="0"/>
      <w:marRight w:val="0"/>
      <w:marTop w:val="0"/>
      <w:marBottom w:val="0"/>
      <w:divBdr>
        <w:top w:val="none" w:sz="0" w:space="0" w:color="auto"/>
        <w:left w:val="none" w:sz="0" w:space="0" w:color="auto"/>
        <w:bottom w:val="none" w:sz="0" w:space="0" w:color="auto"/>
        <w:right w:val="none" w:sz="0" w:space="0" w:color="auto"/>
      </w:divBdr>
    </w:div>
    <w:div w:id="564266827">
      <w:bodyDiv w:val="1"/>
      <w:marLeft w:val="0"/>
      <w:marRight w:val="0"/>
      <w:marTop w:val="0"/>
      <w:marBottom w:val="0"/>
      <w:divBdr>
        <w:top w:val="none" w:sz="0" w:space="0" w:color="auto"/>
        <w:left w:val="none" w:sz="0" w:space="0" w:color="auto"/>
        <w:bottom w:val="none" w:sz="0" w:space="0" w:color="auto"/>
        <w:right w:val="none" w:sz="0" w:space="0" w:color="auto"/>
      </w:divBdr>
      <w:divsChild>
        <w:div w:id="1872496291">
          <w:marLeft w:val="0"/>
          <w:marRight w:val="0"/>
          <w:marTop w:val="0"/>
          <w:marBottom w:val="0"/>
          <w:divBdr>
            <w:top w:val="none" w:sz="0" w:space="0" w:color="auto"/>
            <w:left w:val="none" w:sz="0" w:space="0" w:color="auto"/>
            <w:bottom w:val="none" w:sz="0" w:space="0" w:color="auto"/>
            <w:right w:val="none" w:sz="0" w:space="0" w:color="auto"/>
          </w:divBdr>
        </w:div>
        <w:div w:id="812677444">
          <w:marLeft w:val="0"/>
          <w:marRight w:val="0"/>
          <w:marTop w:val="0"/>
          <w:marBottom w:val="0"/>
          <w:divBdr>
            <w:top w:val="none" w:sz="0" w:space="0" w:color="auto"/>
            <w:left w:val="none" w:sz="0" w:space="0" w:color="auto"/>
            <w:bottom w:val="none" w:sz="0" w:space="0" w:color="auto"/>
            <w:right w:val="none" w:sz="0" w:space="0" w:color="auto"/>
          </w:divBdr>
        </w:div>
        <w:div w:id="1478569289">
          <w:marLeft w:val="0"/>
          <w:marRight w:val="0"/>
          <w:marTop w:val="0"/>
          <w:marBottom w:val="0"/>
          <w:divBdr>
            <w:top w:val="none" w:sz="0" w:space="0" w:color="auto"/>
            <w:left w:val="none" w:sz="0" w:space="0" w:color="auto"/>
            <w:bottom w:val="none" w:sz="0" w:space="0" w:color="auto"/>
            <w:right w:val="none" w:sz="0" w:space="0" w:color="auto"/>
          </w:divBdr>
        </w:div>
        <w:div w:id="1491942364">
          <w:marLeft w:val="0"/>
          <w:marRight w:val="0"/>
          <w:marTop w:val="0"/>
          <w:marBottom w:val="0"/>
          <w:divBdr>
            <w:top w:val="none" w:sz="0" w:space="0" w:color="auto"/>
            <w:left w:val="none" w:sz="0" w:space="0" w:color="auto"/>
            <w:bottom w:val="none" w:sz="0" w:space="0" w:color="auto"/>
            <w:right w:val="none" w:sz="0" w:space="0" w:color="auto"/>
          </w:divBdr>
        </w:div>
        <w:div w:id="1876960940">
          <w:marLeft w:val="0"/>
          <w:marRight w:val="0"/>
          <w:marTop w:val="0"/>
          <w:marBottom w:val="0"/>
          <w:divBdr>
            <w:top w:val="none" w:sz="0" w:space="0" w:color="auto"/>
            <w:left w:val="none" w:sz="0" w:space="0" w:color="auto"/>
            <w:bottom w:val="none" w:sz="0" w:space="0" w:color="auto"/>
            <w:right w:val="none" w:sz="0" w:space="0" w:color="auto"/>
          </w:divBdr>
        </w:div>
        <w:div w:id="481194669">
          <w:marLeft w:val="0"/>
          <w:marRight w:val="0"/>
          <w:marTop w:val="0"/>
          <w:marBottom w:val="0"/>
          <w:divBdr>
            <w:top w:val="none" w:sz="0" w:space="0" w:color="auto"/>
            <w:left w:val="none" w:sz="0" w:space="0" w:color="auto"/>
            <w:bottom w:val="none" w:sz="0" w:space="0" w:color="auto"/>
            <w:right w:val="none" w:sz="0" w:space="0" w:color="auto"/>
          </w:divBdr>
        </w:div>
        <w:div w:id="177738713">
          <w:marLeft w:val="0"/>
          <w:marRight w:val="0"/>
          <w:marTop w:val="0"/>
          <w:marBottom w:val="0"/>
          <w:divBdr>
            <w:top w:val="none" w:sz="0" w:space="0" w:color="auto"/>
            <w:left w:val="none" w:sz="0" w:space="0" w:color="auto"/>
            <w:bottom w:val="none" w:sz="0" w:space="0" w:color="auto"/>
            <w:right w:val="none" w:sz="0" w:space="0" w:color="auto"/>
          </w:divBdr>
        </w:div>
        <w:div w:id="2050454637">
          <w:marLeft w:val="0"/>
          <w:marRight w:val="0"/>
          <w:marTop w:val="0"/>
          <w:marBottom w:val="0"/>
          <w:divBdr>
            <w:top w:val="none" w:sz="0" w:space="0" w:color="auto"/>
            <w:left w:val="none" w:sz="0" w:space="0" w:color="auto"/>
            <w:bottom w:val="none" w:sz="0" w:space="0" w:color="auto"/>
            <w:right w:val="none" w:sz="0" w:space="0" w:color="auto"/>
          </w:divBdr>
        </w:div>
      </w:divsChild>
    </w:div>
    <w:div w:id="957763384">
      <w:bodyDiv w:val="1"/>
      <w:marLeft w:val="0"/>
      <w:marRight w:val="0"/>
      <w:marTop w:val="0"/>
      <w:marBottom w:val="0"/>
      <w:divBdr>
        <w:top w:val="none" w:sz="0" w:space="0" w:color="auto"/>
        <w:left w:val="none" w:sz="0" w:space="0" w:color="auto"/>
        <w:bottom w:val="none" w:sz="0" w:space="0" w:color="auto"/>
        <w:right w:val="none" w:sz="0" w:space="0" w:color="auto"/>
      </w:divBdr>
    </w:div>
    <w:div w:id="190285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_x0020_of_x0020_Publication xmlns="bfc0fe67-aaae-4103-a90e-8f383ba69f8d">2012</Year_x0020_of_x0020_Publication>
    <Type_x0020_of_x0020_document xmlns="bfc0fe67-aaae-4103-a90e-8f383ba69f8d">Press Release</Type_x0020_of_x0020_document>
    <Publication_x0020_Date xmlns="b9fab99d-1571-47f6-8995-3a195ef041f8">2012-12-12T23:00:00+00:00</Publication_x0020_Date>
    <_dlc_DocId xmlns="b9fab99d-1571-47f6-8995-3a195ef041f8">M5JDUUKXSQ5W-80-1635</_dlc_DocId>
    <_dlc_DocIdUrl xmlns="b9fab99d-1571-47f6-8995-3a195ef041f8">
      <Url>http://prod.unmikonline.org/_layouts/DocIdRedir.aspx?ID=M5JDUUKXSQ5W-80-1635</Url>
      <Description>M5JDUUKXSQ5W-80-1635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693491084224A4983DA8D97742C3105" ma:contentTypeVersion="3" ma:contentTypeDescription="Create a new document." ma:contentTypeScope="" ma:versionID="dc1ebb2cc834e7a753792817a6e08928">
  <xsd:schema xmlns:xsd="http://www.w3.org/2001/XMLSchema" xmlns:xs="http://www.w3.org/2001/XMLSchema" xmlns:p="http://schemas.microsoft.com/office/2006/metadata/properties" xmlns:ns2="b9fab99d-1571-47f6-8995-3a195ef041f8" xmlns:ns3="bfc0fe67-aaae-4103-a90e-8f383ba69f8d" targetNamespace="http://schemas.microsoft.com/office/2006/metadata/properties" ma:root="true" ma:fieldsID="ecc3d743681a7365865b1b18dcad6479" ns2:_="" ns3:_="">
    <xsd:import namespace="b9fab99d-1571-47f6-8995-3a195ef041f8"/>
    <xsd:import namespace="bfc0fe67-aaae-4103-a90e-8f383ba69f8d"/>
    <xsd:element name="properties">
      <xsd:complexType>
        <xsd:sequence>
          <xsd:element name="documentManagement">
            <xsd:complexType>
              <xsd:all>
                <xsd:element ref="ns2:Publication_x0020_Date"/>
                <xsd:element ref="ns3:Type_x0020_of_x0020_document"/>
                <xsd:element ref="ns3:Year_x0020_of_x0020_Publica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Publication_x0020_Date" ma:index="8" ma:displayName="Publication Date" ma:default="[today]" ma:description="Date of Publication" ma:format="DateOnly" ma:indexed="true" ma:internalName="Publication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c0fe67-aaae-4103-a90e-8f383ba69f8d" elementFormDefault="qualified">
    <xsd:import namespace="http://schemas.microsoft.com/office/2006/documentManagement/types"/>
    <xsd:import namespace="http://schemas.microsoft.com/office/infopath/2007/PartnerControls"/>
    <xsd:element name="Type_x0020_of_x0020_document" ma:index="9" ma:displayName="Type of document" ma:default="Press Release" ma:description="Type of DPI document" ma:format="RadioButtons" ma:internalName="Type_x0020_of_x0020_document">
      <xsd:simpleType>
        <xsd:restriction base="dms:Choice">
          <xsd:enumeration value="Press Release"/>
          <xsd:enumeration value="Note to the media"/>
          <xsd:enumeration value="Press Statement"/>
          <xsd:enumeration value="UNHQ Document"/>
        </xsd:restriction>
      </xsd:simpleType>
    </xsd:element>
    <xsd:element name="Year_x0020_of_x0020_Publication" ma:index="10" ma:displayName="Year of Publication" ma:default="2015" ma:format="Dropdown" ma:internalName="Year_x0020_of_x0020_Publication">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F564C-84BC-42F3-A56B-04FF40725EFF}"/>
</file>

<file path=customXml/itemProps2.xml><?xml version="1.0" encoding="utf-8"?>
<ds:datastoreItem xmlns:ds="http://schemas.openxmlformats.org/officeDocument/2006/customXml" ds:itemID="{A02EFBC9-ED84-448F-B39D-22CC35875EF0}"/>
</file>

<file path=customXml/itemProps3.xml><?xml version="1.0" encoding="utf-8"?>
<ds:datastoreItem xmlns:ds="http://schemas.openxmlformats.org/officeDocument/2006/customXml" ds:itemID="{96613173-BE11-49C3-B57E-B3217CFCCCF8}"/>
</file>

<file path=customXml/itemProps4.xml><?xml version="1.0" encoding="utf-8"?>
<ds:datastoreItem xmlns:ds="http://schemas.openxmlformats.org/officeDocument/2006/customXml" ds:itemID="{AF177956-426C-4BDB-BF1F-BBFF1DA65047}"/>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UNMIK</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13/12/2012 - UNMIK donates vehicles to the Kosovo police</dc:title>
  <dc:creator>klitiere</dc:creator>
  <cp:lastModifiedBy>o</cp:lastModifiedBy>
  <cp:revision>4</cp:revision>
  <cp:lastPrinted>2012-12-10T09:37:00Z</cp:lastPrinted>
  <dcterms:created xsi:type="dcterms:W3CDTF">2012-12-12T13:25:00Z</dcterms:created>
  <dcterms:modified xsi:type="dcterms:W3CDTF">2012-12-13T07:22:00Z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0x0101002693491084224A4983DA8D97742C3105</vt:lpwstr>
  </property>
  <property fmtid="{D5CDD505-2E9C-101B-9397-08002B2CF9AE}" pid="3" name="_dlc_DocIdItemGuid">
    <vt:lpwstr>292c3839-5bc5-496c-a861-4cf5ea3d7031</vt:lpwstr>
  </property>
</Properties>
</file>