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A6" w:rsidRPr="00E764A0" w:rsidRDefault="00F91CCC" w:rsidP="000C1ACB">
      <w:pPr>
        <w:ind w:left="-117"/>
        <w:jc w:val="both"/>
        <w:rPr>
          <w:lang w:val="en-GB"/>
        </w:rPr>
      </w:pPr>
      <w:r>
        <w:rPr>
          <w:b/>
          <w:bCs/>
          <w:noProof/>
          <w:color w:val="000000"/>
        </w:rPr>
        <w:drawing>
          <wp:inline distT="0" distB="0" distL="0" distR="0">
            <wp:extent cx="5267325" cy="1352550"/>
            <wp:effectExtent l="19050" t="0" r="9525"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4" cstate="print"/>
                    <a:srcRect/>
                    <a:stretch>
                      <a:fillRect/>
                    </a:stretch>
                  </pic:blipFill>
                  <pic:spPr bwMode="auto">
                    <a:xfrm>
                      <a:off x="0" y="0"/>
                      <a:ext cx="5267325" cy="1352550"/>
                    </a:xfrm>
                    <a:prstGeom prst="rect">
                      <a:avLst/>
                    </a:prstGeom>
                    <a:noFill/>
                    <a:ln w="9525">
                      <a:noFill/>
                      <a:miter lim="800000"/>
                      <a:headEnd/>
                      <a:tailEnd/>
                    </a:ln>
                  </pic:spPr>
                </pic:pic>
              </a:graphicData>
            </a:graphic>
          </wp:inline>
        </w:drawing>
      </w:r>
    </w:p>
    <w:p w:rsidR="006841A6" w:rsidRDefault="006841A6" w:rsidP="000C1ACB">
      <w:pPr>
        <w:jc w:val="both"/>
        <w:rPr>
          <w:rFonts w:ascii="Arial" w:hAnsi="Arial" w:cs="Arial"/>
          <w:sz w:val="20"/>
          <w:szCs w:val="20"/>
          <w:lang w:val="en-GB"/>
        </w:rPr>
      </w:pPr>
    </w:p>
    <w:p w:rsidR="006841A6" w:rsidRDefault="006841A6" w:rsidP="000C1ACB">
      <w:pPr>
        <w:jc w:val="both"/>
        <w:rPr>
          <w:rFonts w:ascii="Arial" w:hAnsi="Arial" w:cs="Arial"/>
          <w:sz w:val="20"/>
          <w:szCs w:val="20"/>
          <w:lang w:val="en-GB"/>
        </w:rPr>
      </w:pPr>
    </w:p>
    <w:p w:rsidR="00D77E5D" w:rsidRDefault="00D77E5D" w:rsidP="000C1ACB">
      <w:pPr>
        <w:jc w:val="both"/>
        <w:rPr>
          <w:lang w:val="en-GB"/>
        </w:rPr>
      </w:pPr>
    </w:p>
    <w:p w:rsidR="00D77E5D" w:rsidRDefault="00D77E5D" w:rsidP="000C1ACB">
      <w:pPr>
        <w:jc w:val="both"/>
        <w:rPr>
          <w:lang w:val="en-GB"/>
        </w:rPr>
      </w:pPr>
    </w:p>
    <w:p w:rsidR="00387116" w:rsidRDefault="00387116" w:rsidP="000C1ACB">
      <w:pPr>
        <w:jc w:val="both"/>
        <w:rPr>
          <w:lang w:val="en-GB"/>
        </w:rPr>
      </w:pPr>
    </w:p>
    <w:p w:rsidR="00D77E5D" w:rsidRDefault="00D77E5D" w:rsidP="000C1ACB">
      <w:pPr>
        <w:jc w:val="both"/>
        <w:rPr>
          <w:lang w:val="en-GB"/>
        </w:rPr>
      </w:pPr>
    </w:p>
    <w:p w:rsidR="00EB1D98" w:rsidRDefault="00FF57A5" w:rsidP="000C1ACB">
      <w:pPr>
        <w:jc w:val="both"/>
        <w:rPr>
          <w:lang w:val="en-GB"/>
        </w:rPr>
      </w:pPr>
      <w:r w:rsidRPr="000D0C47">
        <w:rPr>
          <w:lang w:val="en-GB"/>
        </w:rPr>
        <w:t>UNMIK/PR/1</w:t>
      </w:r>
      <w:r w:rsidR="00A64B3D">
        <w:rPr>
          <w:lang w:val="en-GB"/>
        </w:rPr>
        <w:t>801</w:t>
      </w:r>
    </w:p>
    <w:p w:rsidR="00FF57A5" w:rsidRPr="00E764A0" w:rsidRDefault="00A64B3D" w:rsidP="000C1ACB">
      <w:pPr>
        <w:jc w:val="both"/>
        <w:rPr>
          <w:rFonts w:ascii="Arial" w:hAnsi="Arial" w:cs="Arial"/>
          <w:sz w:val="20"/>
          <w:szCs w:val="20"/>
          <w:lang w:val="en-GB"/>
        </w:rPr>
      </w:pPr>
      <w:r>
        <w:rPr>
          <w:lang w:val="en-GB"/>
        </w:rPr>
        <w:t>Monday</w:t>
      </w:r>
      <w:r w:rsidR="00D34A87">
        <w:rPr>
          <w:lang w:val="en-GB"/>
        </w:rPr>
        <w:t xml:space="preserve">, </w:t>
      </w:r>
      <w:r>
        <w:rPr>
          <w:lang w:val="en-GB"/>
        </w:rPr>
        <w:t>14 October</w:t>
      </w:r>
      <w:r w:rsidR="001C3CCD">
        <w:rPr>
          <w:lang w:val="en-GB"/>
        </w:rPr>
        <w:t xml:space="preserve"> 2013</w:t>
      </w:r>
      <w:r w:rsidR="00FF57A5" w:rsidRPr="000D0C47">
        <w:rPr>
          <w:lang w:val="en-GB"/>
        </w:rPr>
        <w:tab/>
      </w:r>
      <w:r w:rsidR="00FF57A5" w:rsidRPr="00E764A0">
        <w:rPr>
          <w:rFonts w:ascii="Arial" w:hAnsi="Arial" w:cs="Arial"/>
          <w:sz w:val="20"/>
          <w:szCs w:val="20"/>
          <w:lang w:val="en-GB"/>
        </w:rPr>
        <w:tab/>
        <w:t xml:space="preserve">   </w:t>
      </w:r>
    </w:p>
    <w:p w:rsidR="00C80FAB" w:rsidRDefault="00C80FAB" w:rsidP="000C1ACB">
      <w:pPr>
        <w:jc w:val="both"/>
        <w:rPr>
          <w:b/>
          <w:sz w:val="28"/>
          <w:szCs w:val="28"/>
          <w:lang w:val="en-GB"/>
        </w:rPr>
      </w:pPr>
    </w:p>
    <w:p w:rsidR="007A2CC5" w:rsidRDefault="007A2CC5" w:rsidP="007A2CC5">
      <w:pPr>
        <w:autoSpaceDE w:val="0"/>
        <w:autoSpaceDN w:val="0"/>
        <w:adjustRightInd w:val="0"/>
        <w:rPr>
          <w:rFonts w:ascii="Tms Rmn" w:hAnsi="Tms Rmn"/>
        </w:rPr>
      </w:pPr>
    </w:p>
    <w:p w:rsidR="00387116" w:rsidRPr="00387116" w:rsidRDefault="00387116" w:rsidP="00387116">
      <w:pPr>
        <w:autoSpaceDE w:val="0"/>
        <w:autoSpaceDN w:val="0"/>
        <w:adjustRightInd w:val="0"/>
        <w:jc w:val="center"/>
        <w:rPr>
          <w:sz w:val="28"/>
        </w:rPr>
      </w:pPr>
    </w:p>
    <w:p w:rsidR="00387116" w:rsidRPr="00387116" w:rsidRDefault="007D4F14" w:rsidP="00E37E80">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center"/>
        <w:rPr>
          <w:b/>
          <w:bCs/>
          <w:color w:val="000000"/>
          <w:sz w:val="28"/>
        </w:rPr>
      </w:pPr>
      <w:r w:rsidRPr="007D4F14">
        <w:rPr>
          <w:b/>
          <w:bCs/>
          <w:color w:val="000000"/>
          <w:sz w:val="28"/>
        </w:rPr>
        <w:t xml:space="preserve">UNMIK </w:t>
      </w:r>
      <w:r w:rsidR="00A64B3D">
        <w:rPr>
          <w:b/>
          <w:bCs/>
          <w:color w:val="000000"/>
          <w:sz w:val="28"/>
        </w:rPr>
        <w:t>SRSG condemns bombing in North Mitrovica</w:t>
      </w:r>
    </w:p>
    <w:p w:rsidR="00387116" w:rsidRPr="00387116" w:rsidRDefault="00387116" w:rsidP="00E37E80">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b/>
          <w:bCs/>
          <w:color w:val="000000"/>
          <w:sz w:val="28"/>
        </w:rPr>
      </w:pPr>
    </w:p>
    <w:p w:rsidR="00960AA1" w:rsidRPr="00960AA1" w:rsidRDefault="00387116" w:rsidP="00960AA1">
      <w:pPr>
        <w:autoSpaceDE w:val="0"/>
        <w:autoSpaceDN w:val="0"/>
        <w:adjustRightInd w:val="0"/>
        <w:rPr>
          <w:sz w:val="28"/>
        </w:rPr>
      </w:pPr>
      <w:r w:rsidRPr="0061302B">
        <w:rPr>
          <w:sz w:val="28"/>
        </w:rPr>
        <w:br/>
      </w:r>
      <w:r w:rsidR="00960AA1" w:rsidRPr="00960AA1">
        <w:rPr>
          <w:sz w:val="28"/>
        </w:rPr>
        <w:t xml:space="preserve">PRISTINA – UNMIK SRSG Farid Zarif strongly condemns the bombing incident that occurred this morning in northern Mitrovica, which targeted the home of </w:t>
      </w:r>
      <w:r w:rsidR="00AE5ABA">
        <w:rPr>
          <w:sz w:val="28"/>
        </w:rPr>
        <w:t xml:space="preserve">a Kosovo Serb, </w:t>
      </w:r>
      <w:proofErr w:type="spellStart"/>
      <w:r w:rsidR="00960AA1" w:rsidRPr="00960AA1">
        <w:rPr>
          <w:sz w:val="28"/>
        </w:rPr>
        <w:t>Nebojsa</w:t>
      </w:r>
      <w:proofErr w:type="spellEnd"/>
      <w:r w:rsidR="00960AA1" w:rsidRPr="00960AA1">
        <w:rPr>
          <w:sz w:val="28"/>
        </w:rPr>
        <w:t xml:space="preserve"> </w:t>
      </w:r>
      <w:proofErr w:type="spellStart"/>
      <w:r w:rsidR="00960AA1" w:rsidRPr="00960AA1">
        <w:rPr>
          <w:sz w:val="28"/>
        </w:rPr>
        <w:t>Maric</w:t>
      </w:r>
      <w:proofErr w:type="spellEnd"/>
      <w:r w:rsidR="00AE5ABA">
        <w:rPr>
          <w:sz w:val="28"/>
        </w:rPr>
        <w:t>,</w:t>
      </w:r>
      <w:r w:rsidR="00960AA1" w:rsidRPr="00960AA1">
        <w:rPr>
          <w:sz w:val="28"/>
        </w:rPr>
        <w:t xml:space="preserve"> and caused extensive property damage to </w:t>
      </w:r>
      <w:r w:rsidR="00AE5ABA">
        <w:rPr>
          <w:sz w:val="28"/>
        </w:rPr>
        <w:t xml:space="preserve">his house, </w:t>
      </w:r>
      <w:r w:rsidR="00960AA1" w:rsidRPr="00960AA1">
        <w:rPr>
          <w:sz w:val="28"/>
        </w:rPr>
        <w:t xml:space="preserve">neighbouring buildings, as well as a vehicle. </w:t>
      </w:r>
    </w:p>
    <w:p w:rsidR="00960AA1" w:rsidRPr="00960AA1" w:rsidRDefault="00960AA1" w:rsidP="00960AA1">
      <w:pPr>
        <w:autoSpaceDE w:val="0"/>
        <w:autoSpaceDN w:val="0"/>
        <w:adjustRightInd w:val="0"/>
        <w:rPr>
          <w:sz w:val="28"/>
        </w:rPr>
      </w:pPr>
    </w:p>
    <w:p w:rsidR="00960AA1" w:rsidRPr="00960AA1" w:rsidRDefault="00960AA1" w:rsidP="00960AA1">
      <w:pPr>
        <w:autoSpaceDE w:val="0"/>
        <w:autoSpaceDN w:val="0"/>
        <w:adjustRightInd w:val="0"/>
        <w:rPr>
          <w:sz w:val="28"/>
        </w:rPr>
      </w:pPr>
      <w:r w:rsidRPr="00960AA1">
        <w:rPr>
          <w:sz w:val="28"/>
        </w:rPr>
        <w:t xml:space="preserve">"These cowardly acts of violence are reprehensible, and they gravely </w:t>
      </w:r>
      <w:proofErr w:type="spellStart"/>
      <w:r w:rsidRPr="00960AA1">
        <w:rPr>
          <w:sz w:val="28"/>
        </w:rPr>
        <w:t>jeopardise</w:t>
      </w:r>
      <w:proofErr w:type="spellEnd"/>
      <w:r w:rsidRPr="00960AA1">
        <w:rPr>
          <w:sz w:val="28"/>
        </w:rPr>
        <w:t xml:space="preserve"> security and stability in the region," stated SRSG Zarif.</w:t>
      </w:r>
    </w:p>
    <w:p w:rsidR="00960AA1" w:rsidRPr="00960AA1" w:rsidRDefault="00960AA1" w:rsidP="00960AA1">
      <w:pPr>
        <w:autoSpaceDE w:val="0"/>
        <w:autoSpaceDN w:val="0"/>
        <w:adjustRightInd w:val="0"/>
        <w:rPr>
          <w:sz w:val="28"/>
        </w:rPr>
      </w:pPr>
    </w:p>
    <w:p w:rsidR="00960AA1" w:rsidRPr="00960AA1" w:rsidRDefault="00960AA1" w:rsidP="00960AA1">
      <w:pPr>
        <w:autoSpaceDE w:val="0"/>
        <w:autoSpaceDN w:val="0"/>
        <w:adjustRightInd w:val="0"/>
        <w:rPr>
          <w:sz w:val="28"/>
        </w:rPr>
      </w:pPr>
      <w:r w:rsidRPr="00960AA1">
        <w:rPr>
          <w:sz w:val="28"/>
        </w:rPr>
        <w:t xml:space="preserve">UNMIK SRSG calls for a </w:t>
      </w:r>
      <w:r w:rsidR="00AE5ABA">
        <w:rPr>
          <w:sz w:val="28"/>
        </w:rPr>
        <w:t>swift</w:t>
      </w:r>
      <w:r w:rsidRPr="00960AA1">
        <w:rPr>
          <w:sz w:val="28"/>
        </w:rPr>
        <w:t xml:space="preserve"> and thorough investigation into this incident. “I also stress that rule of law authorities must take </w:t>
      </w:r>
      <w:r w:rsidR="00AE5ABA">
        <w:rPr>
          <w:sz w:val="28"/>
        </w:rPr>
        <w:t>effective</w:t>
      </w:r>
      <w:r w:rsidRPr="00960AA1">
        <w:rPr>
          <w:sz w:val="28"/>
        </w:rPr>
        <w:t xml:space="preserve"> measures to </w:t>
      </w:r>
      <w:r w:rsidR="00AE5ABA">
        <w:rPr>
          <w:sz w:val="28"/>
        </w:rPr>
        <w:t>prevent</w:t>
      </w:r>
      <w:r w:rsidRPr="00960AA1">
        <w:rPr>
          <w:sz w:val="28"/>
        </w:rPr>
        <w:t xml:space="preserve"> such </w:t>
      </w:r>
      <w:r w:rsidR="00AE5ABA">
        <w:rPr>
          <w:sz w:val="28"/>
        </w:rPr>
        <w:t>violent</w:t>
      </w:r>
      <w:r w:rsidRPr="00960AA1">
        <w:rPr>
          <w:sz w:val="28"/>
        </w:rPr>
        <w:t xml:space="preserve"> acts,” added Mr. Zarif. </w:t>
      </w:r>
    </w:p>
    <w:p w:rsidR="00960AA1" w:rsidRPr="00960AA1" w:rsidRDefault="00960AA1" w:rsidP="00960AA1">
      <w:pPr>
        <w:autoSpaceDE w:val="0"/>
        <w:autoSpaceDN w:val="0"/>
        <w:adjustRightInd w:val="0"/>
        <w:rPr>
          <w:sz w:val="28"/>
        </w:rPr>
      </w:pPr>
    </w:p>
    <w:p w:rsidR="00A47CEE" w:rsidRPr="00D81885" w:rsidRDefault="00A47CEE" w:rsidP="00A47CEE">
      <w:pPr>
        <w:autoSpaceDE w:val="0"/>
        <w:autoSpaceDN w:val="0"/>
        <w:adjustRightInd w:val="0"/>
        <w:rPr>
          <w:sz w:val="28"/>
        </w:rPr>
      </w:pPr>
      <w:r w:rsidRPr="00A47CEE">
        <w:rPr>
          <w:sz w:val="28"/>
        </w:rPr>
        <w:t xml:space="preserve">"I have personally received strong assurances from all sides of the debate in northern Kosovo that acts of force and intimidation will not to be tolerated, and thus I look to local leaders to ensure the highest degree of assistance to law enforcement. Any misguided attempt to undermine </w:t>
      </w:r>
      <w:r w:rsidR="00AE5ABA">
        <w:rPr>
          <w:sz w:val="28"/>
        </w:rPr>
        <w:t>stability during the elections</w:t>
      </w:r>
      <w:r w:rsidRPr="00A47CEE">
        <w:rPr>
          <w:sz w:val="28"/>
        </w:rPr>
        <w:t xml:space="preserve"> process should be dealt with as a</w:t>
      </w:r>
      <w:r w:rsidR="00740EE3">
        <w:rPr>
          <w:sz w:val="28"/>
        </w:rPr>
        <w:t xml:space="preserve"> matter of the highest priority,</w:t>
      </w:r>
      <w:r w:rsidRPr="00A47CEE">
        <w:rPr>
          <w:sz w:val="28"/>
        </w:rPr>
        <w:t>"</w:t>
      </w:r>
      <w:r w:rsidR="00740EE3">
        <w:rPr>
          <w:sz w:val="28"/>
        </w:rPr>
        <w:t xml:space="preserve"> said SRSG Zarif.</w:t>
      </w:r>
      <w:r w:rsidRPr="00A47CEE">
        <w:rPr>
          <w:sz w:val="28"/>
        </w:rPr>
        <w:t xml:space="preserve">  </w:t>
      </w:r>
    </w:p>
    <w:p w:rsidR="00A47CEE" w:rsidRDefault="00A47CEE" w:rsidP="00D81885">
      <w:pPr>
        <w:autoSpaceDE w:val="0"/>
        <w:autoSpaceDN w:val="0"/>
        <w:adjustRightInd w:val="0"/>
        <w:rPr>
          <w:sz w:val="28"/>
        </w:rPr>
      </w:pPr>
    </w:p>
    <w:p w:rsidR="00A47CEE" w:rsidRDefault="00960AA1" w:rsidP="00D81885">
      <w:pPr>
        <w:autoSpaceDE w:val="0"/>
        <w:autoSpaceDN w:val="0"/>
        <w:adjustRightInd w:val="0"/>
        <w:rPr>
          <w:sz w:val="28"/>
        </w:rPr>
      </w:pPr>
      <w:r w:rsidRPr="00960AA1">
        <w:rPr>
          <w:sz w:val="28"/>
        </w:rPr>
        <w:t>The SRSG urged anyone with information about this incident to cooperate with investigators so that the perpetrators can be brought to justice. "These acts of violence must cease," concluded Mr. Zarif.</w:t>
      </w:r>
    </w:p>
    <w:p w:rsidR="00A47CEE" w:rsidRPr="00D81885" w:rsidRDefault="00A47CEE">
      <w:pPr>
        <w:autoSpaceDE w:val="0"/>
        <w:autoSpaceDN w:val="0"/>
        <w:adjustRightInd w:val="0"/>
        <w:rPr>
          <w:sz w:val="28"/>
        </w:rPr>
      </w:pPr>
    </w:p>
    <w:sectPr w:rsidR="00A47CEE" w:rsidRPr="00D81885" w:rsidSect="00FF57A5">
      <w:pgSz w:w="11909" w:h="16834" w:code="9"/>
      <w:pgMar w:top="864" w:right="1649"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FF57A5"/>
    <w:rsid w:val="0000328E"/>
    <w:rsid w:val="000109A6"/>
    <w:rsid w:val="00023296"/>
    <w:rsid w:val="000671A2"/>
    <w:rsid w:val="0007099F"/>
    <w:rsid w:val="000802A7"/>
    <w:rsid w:val="000C1ACB"/>
    <w:rsid w:val="000D0C47"/>
    <w:rsid w:val="000F0805"/>
    <w:rsid w:val="00100CD0"/>
    <w:rsid w:val="00190335"/>
    <w:rsid w:val="001B2009"/>
    <w:rsid w:val="001C3CCD"/>
    <w:rsid w:val="001D2118"/>
    <w:rsid w:val="001E78FC"/>
    <w:rsid w:val="00224BBC"/>
    <w:rsid w:val="00244ACE"/>
    <w:rsid w:val="00261EE6"/>
    <w:rsid w:val="002D54FA"/>
    <w:rsid w:val="00324CCC"/>
    <w:rsid w:val="00332D94"/>
    <w:rsid w:val="00353F01"/>
    <w:rsid w:val="0037194E"/>
    <w:rsid w:val="00387116"/>
    <w:rsid w:val="003A0D81"/>
    <w:rsid w:val="003A66C9"/>
    <w:rsid w:val="00416CAB"/>
    <w:rsid w:val="00431FC8"/>
    <w:rsid w:val="004761DF"/>
    <w:rsid w:val="00490B9B"/>
    <w:rsid w:val="004963D8"/>
    <w:rsid w:val="004B4F0A"/>
    <w:rsid w:val="004C5272"/>
    <w:rsid w:val="004F00F1"/>
    <w:rsid w:val="0053188C"/>
    <w:rsid w:val="00540E69"/>
    <w:rsid w:val="00546ECE"/>
    <w:rsid w:val="005577BC"/>
    <w:rsid w:val="00560737"/>
    <w:rsid w:val="005B55AB"/>
    <w:rsid w:val="0061302B"/>
    <w:rsid w:val="006349D3"/>
    <w:rsid w:val="00635B6B"/>
    <w:rsid w:val="0064197D"/>
    <w:rsid w:val="00653B8C"/>
    <w:rsid w:val="006663FA"/>
    <w:rsid w:val="00683997"/>
    <w:rsid w:val="006841A6"/>
    <w:rsid w:val="0069178E"/>
    <w:rsid w:val="006B0201"/>
    <w:rsid w:val="007064E3"/>
    <w:rsid w:val="00740EE3"/>
    <w:rsid w:val="007432C6"/>
    <w:rsid w:val="0074618F"/>
    <w:rsid w:val="007651A2"/>
    <w:rsid w:val="0077559D"/>
    <w:rsid w:val="007A2CC5"/>
    <w:rsid w:val="007B0B8D"/>
    <w:rsid w:val="007C5B05"/>
    <w:rsid w:val="007D4F14"/>
    <w:rsid w:val="007F59EE"/>
    <w:rsid w:val="0080011B"/>
    <w:rsid w:val="00807E79"/>
    <w:rsid w:val="00826250"/>
    <w:rsid w:val="0082734B"/>
    <w:rsid w:val="008374F7"/>
    <w:rsid w:val="008561EA"/>
    <w:rsid w:val="00872F9D"/>
    <w:rsid w:val="00876B08"/>
    <w:rsid w:val="00892FA7"/>
    <w:rsid w:val="008E63AF"/>
    <w:rsid w:val="008F7FDB"/>
    <w:rsid w:val="00934EB8"/>
    <w:rsid w:val="0095266B"/>
    <w:rsid w:val="009576B3"/>
    <w:rsid w:val="00960AA1"/>
    <w:rsid w:val="0096716B"/>
    <w:rsid w:val="00975F51"/>
    <w:rsid w:val="009939A3"/>
    <w:rsid w:val="009D3240"/>
    <w:rsid w:val="009D3F98"/>
    <w:rsid w:val="00A40691"/>
    <w:rsid w:val="00A47CEE"/>
    <w:rsid w:val="00A64B3D"/>
    <w:rsid w:val="00A83DFF"/>
    <w:rsid w:val="00AE5ABA"/>
    <w:rsid w:val="00AF4FBD"/>
    <w:rsid w:val="00B1318E"/>
    <w:rsid w:val="00B531D8"/>
    <w:rsid w:val="00B64417"/>
    <w:rsid w:val="00B861C5"/>
    <w:rsid w:val="00B97305"/>
    <w:rsid w:val="00BB42B1"/>
    <w:rsid w:val="00C04858"/>
    <w:rsid w:val="00C11F90"/>
    <w:rsid w:val="00C1633D"/>
    <w:rsid w:val="00C7799F"/>
    <w:rsid w:val="00C80FAB"/>
    <w:rsid w:val="00C93140"/>
    <w:rsid w:val="00CA7574"/>
    <w:rsid w:val="00D07A8B"/>
    <w:rsid w:val="00D1025C"/>
    <w:rsid w:val="00D106C5"/>
    <w:rsid w:val="00D14706"/>
    <w:rsid w:val="00D34A87"/>
    <w:rsid w:val="00D46D44"/>
    <w:rsid w:val="00D610B3"/>
    <w:rsid w:val="00D729AC"/>
    <w:rsid w:val="00D77E5D"/>
    <w:rsid w:val="00D81885"/>
    <w:rsid w:val="00DA129B"/>
    <w:rsid w:val="00E1709D"/>
    <w:rsid w:val="00E37E80"/>
    <w:rsid w:val="00E534A9"/>
    <w:rsid w:val="00E62376"/>
    <w:rsid w:val="00E7528D"/>
    <w:rsid w:val="00E87D48"/>
    <w:rsid w:val="00EB0C98"/>
    <w:rsid w:val="00EB1855"/>
    <w:rsid w:val="00EB1D98"/>
    <w:rsid w:val="00EB5ADA"/>
    <w:rsid w:val="00EB7886"/>
    <w:rsid w:val="00EC5EF2"/>
    <w:rsid w:val="00EE5411"/>
    <w:rsid w:val="00EE5780"/>
    <w:rsid w:val="00F02DC9"/>
    <w:rsid w:val="00F0726A"/>
    <w:rsid w:val="00F3480C"/>
    <w:rsid w:val="00F40710"/>
    <w:rsid w:val="00F91CCC"/>
    <w:rsid w:val="00FA0F59"/>
    <w:rsid w:val="00FB0C84"/>
    <w:rsid w:val="00FC25BB"/>
    <w:rsid w:val="00FE2D90"/>
    <w:rsid w:val="00FF5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7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F57A5"/>
    <w:pPr>
      <w:spacing w:after="160" w:line="240" w:lineRule="exact"/>
    </w:pPr>
    <w:rPr>
      <w:rFonts w:ascii="Arial" w:hAnsi="Arial" w:cs="Arial"/>
      <w:sz w:val="20"/>
      <w:szCs w:val="20"/>
    </w:rPr>
  </w:style>
  <w:style w:type="paragraph" w:styleId="NormalWeb">
    <w:name w:val="Normal (Web)"/>
    <w:basedOn w:val="Normal"/>
    <w:uiPriority w:val="99"/>
    <w:unhideWhenUsed/>
    <w:rsid w:val="00D14706"/>
    <w:pPr>
      <w:spacing w:before="100" w:beforeAutospacing="1" w:after="100" w:afterAutospacing="1"/>
    </w:pPr>
  </w:style>
  <w:style w:type="character" w:customStyle="1" w:styleId="apple-converted-space">
    <w:name w:val="apple-converted-space"/>
    <w:basedOn w:val="DefaultParagraphFont"/>
    <w:rsid w:val="00D14706"/>
  </w:style>
  <w:style w:type="character" w:styleId="Hyperlink">
    <w:name w:val="Hyperlink"/>
    <w:basedOn w:val="DefaultParagraphFont"/>
    <w:uiPriority w:val="99"/>
    <w:unhideWhenUsed/>
    <w:rsid w:val="00D14706"/>
    <w:rPr>
      <w:color w:val="0000FF"/>
      <w:u w:val="single"/>
    </w:rPr>
  </w:style>
  <w:style w:type="character" w:customStyle="1" w:styleId="unicode">
    <w:name w:val="unicode"/>
    <w:basedOn w:val="DefaultParagraphFont"/>
    <w:rsid w:val="00D14706"/>
  </w:style>
  <w:style w:type="character" w:customStyle="1" w:styleId="ipa">
    <w:name w:val="ipa"/>
    <w:basedOn w:val="DefaultParagraphFont"/>
    <w:rsid w:val="00D14706"/>
  </w:style>
  <w:style w:type="character" w:styleId="Emphasis">
    <w:name w:val="Emphasis"/>
    <w:basedOn w:val="DefaultParagraphFont"/>
    <w:uiPriority w:val="20"/>
    <w:qFormat/>
    <w:rsid w:val="00D34A87"/>
    <w:rPr>
      <w:i/>
      <w:iCs/>
    </w:rPr>
  </w:style>
  <w:style w:type="paragraph" w:styleId="BalloonText">
    <w:name w:val="Balloon Text"/>
    <w:basedOn w:val="Normal"/>
    <w:link w:val="BalloonTextChar"/>
    <w:rsid w:val="00D34A87"/>
    <w:rPr>
      <w:rFonts w:ascii="Tahoma" w:hAnsi="Tahoma" w:cs="Tahoma"/>
      <w:sz w:val="16"/>
      <w:szCs w:val="16"/>
    </w:rPr>
  </w:style>
  <w:style w:type="character" w:customStyle="1" w:styleId="BalloonTextChar">
    <w:name w:val="Balloon Text Char"/>
    <w:basedOn w:val="DefaultParagraphFont"/>
    <w:link w:val="BalloonText"/>
    <w:rsid w:val="00D34A87"/>
    <w:rPr>
      <w:rFonts w:ascii="Tahoma" w:hAnsi="Tahoma" w:cs="Tahoma"/>
      <w:sz w:val="16"/>
      <w:szCs w:val="16"/>
    </w:rPr>
  </w:style>
  <w:style w:type="paragraph" w:customStyle="1" w:styleId="CharCharChar0">
    <w:name w:val="Char Char Char"/>
    <w:basedOn w:val="Normal"/>
    <w:rsid w:val="001C3CCD"/>
    <w:pPr>
      <w:spacing w:after="160" w:line="240" w:lineRule="exac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95188328">
      <w:bodyDiv w:val="1"/>
      <w:marLeft w:val="0"/>
      <w:marRight w:val="0"/>
      <w:marTop w:val="0"/>
      <w:marBottom w:val="0"/>
      <w:divBdr>
        <w:top w:val="none" w:sz="0" w:space="0" w:color="auto"/>
        <w:left w:val="none" w:sz="0" w:space="0" w:color="auto"/>
        <w:bottom w:val="none" w:sz="0" w:space="0" w:color="auto"/>
        <w:right w:val="none" w:sz="0" w:space="0" w:color="auto"/>
      </w:divBdr>
    </w:div>
    <w:div w:id="564266827">
      <w:bodyDiv w:val="1"/>
      <w:marLeft w:val="0"/>
      <w:marRight w:val="0"/>
      <w:marTop w:val="0"/>
      <w:marBottom w:val="0"/>
      <w:divBdr>
        <w:top w:val="none" w:sz="0" w:space="0" w:color="auto"/>
        <w:left w:val="none" w:sz="0" w:space="0" w:color="auto"/>
        <w:bottom w:val="none" w:sz="0" w:space="0" w:color="auto"/>
        <w:right w:val="none" w:sz="0" w:space="0" w:color="auto"/>
      </w:divBdr>
      <w:divsChild>
        <w:div w:id="1872496291">
          <w:marLeft w:val="0"/>
          <w:marRight w:val="0"/>
          <w:marTop w:val="0"/>
          <w:marBottom w:val="0"/>
          <w:divBdr>
            <w:top w:val="none" w:sz="0" w:space="0" w:color="auto"/>
            <w:left w:val="none" w:sz="0" w:space="0" w:color="auto"/>
            <w:bottom w:val="none" w:sz="0" w:space="0" w:color="auto"/>
            <w:right w:val="none" w:sz="0" w:space="0" w:color="auto"/>
          </w:divBdr>
        </w:div>
        <w:div w:id="812677444">
          <w:marLeft w:val="0"/>
          <w:marRight w:val="0"/>
          <w:marTop w:val="0"/>
          <w:marBottom w:val="0"/>
          <w:divBdr>
            <w:top w:val="none" w:sz="0" w:space="0" w:color="auto"/>
            <w:left w:val="none" w:sz="0" w:space="0" w:color="auto"/>
            <w:bottom w:val="none" w:sz="0" w:space="0" w:color="auto"/>
            <w:right w:val="none" w:sz="0" w:space="0" w:color="auto"/>
          </w:divBdr>
        </w:div>
        <w:div w:id="1478569289">
          <w:marLeft w:val="0"/>
          <w:marRight w:val="0"/>
          <w:marTop w:val="0"/>
          <w:marBottom w:val="0"/>
          <w:divBdr>
            <w:top w:val="none" w:sz="0" w:space="0" w:color="auto"/>
            <w:left w:val="none" w:sz="0" w:space="0" w:color="auto"/>
            <w:bottom w:val="none" w:sz="0" w:space="0" w:color="auto"/>
            <w:right w:val="none" w:sz="0" w:space="0" w:color="auto"/>
          </w:divBdr>
        </w:div>
        <w:div w:id="1491942364">
          <w:marLeft w:val="0"/>
          <w:marRight w:val="0"/>
          <w:marTop w:val="0"/>
          <w:marBottom w:val="0"/>
          <w:divBdr>
            <w:top w:val="none" w:sz="0" w:space="0" w:color="auto"/>
            <w:left w:val="none" w:sz="0" w:space="0" w:color="auto"/>
            <w:bottom w:val="none" w:sz="0" w:space="0" w:color="auto"/>
            <w:right w:val="none" w:sz="0" w:space="0" w:color="auto"/>
          </w:divBdr>
        </w:div>
        <w:div w:id="1876960940">
          <w:marLeft w:val="0"/>
          <w:marRight w:val="0"/>
          <w:marTop w:val="0"/>
          <w:marBottom w:val="0"/>
          <w:divBdr>
            <w:top w:val="none" w:sz="0" w:space="0" w:color="auto"/>
            <w:left w:val="none" w:sz="0" w:space="0" w:color="auto"/>
            <w:bottom w:val="none" w:sz="0" w:space="0" w:color="auto"/>
            <w:right w:val="none" w:sz="0" w:space="0" w:color="auto"/>
          </w:divBdr>
        </w:div>
        <w:div w:id="481194669">
          <w:marLeft w:val="0"/>
          <w:marRight w:val="0"/>
          <w:marTop w:val="0"/>
          <w:marBottom w:val="0"/>
          <w:divBdr>
            <w:top w:val="none" w:sz="0" w:space="0" w:color="auto"/>
            <w:left w:val="none" w:sz="0" w:space="0" w:color="auto"/>
            <w:bottom w:val="none" w:sz="0" w:space="0" w:color="auto"/>
            <w:right w:val="none" w:sz="0" w:space="0" w:color="auto"/>
          </w:divBdr>
        </w:div>
        <w:div w:id="177738713">
          <w:marLeft w:val="0"/>
          <w:marRight w:val="0"/>
          <w:marTop w:val="0"/>
          <w:marBottom w:val="0"/>
          <w:divBdr>
            <w:top w:val="none" w:sz="0" w:space="0" w:color="auto"/>
            <w:left w:val="none" w:sz="0" w:space="0" w:color="auto"/>
            <w:bottom w:val="none" w:sz="0" w:space="0" w:color="auto"/>
            <w:right w:val="none" w:sz="0" w:space="0" w:color="auto"/>
          </w:divBdr>
        </w:div>
        <w:div w:id="2050454637">
          <w:marLeft w:val="0"/>
          <w:marRight w:val="0"/>
          <w:marTop w:val="0"/>
          <w:marBottom w:val="0"/>
          <w:divBdr>
            <w:top w:val="none" w:sz="0" w:space="0" w:color="auto"/>
            <w:left w:val="none" w:sz="0" w:space="0" w:color="auto"/>
            <w:bottom w:val="none" w:sz="0" w:space="0" w:color="auto"/>
            <w:right w:val="none" w:sz="0" w:space="0" w:color="auto"/>
          </w:divBdr>
        </w:div>
      </w:divsChild>
    </w:div>
    <w:div w:id="888952373">
      <w:bodyDiv w:val="1"/>
      <w:marLeft w:val="0"/>
      <w:marRight w:val="0"/>
      <w:marTop w:val="0"/>
      <w:marBottom w:val="0"/>
      <w:divBdr>
        <w:top w:val="none" w:sz="0" w:space="0" w:color="auto"/>
        <w:left w:val="none" w:sz="0" w:space="0" w:color="auto"/>
        <w:bottom w:val="none" w:sz="0" w:space="0" w:color="auto"/>
        <w:right w:val="none" w:sz="0" w:space="0" w:color="auto"/>
      </w:divBdr>
    </w:div>
    <w:div w:id="957763384">
      <w:bodyDiv w:val="1"/>
      <w:marLeft w:val="0"/>
      <w:marRight w:val="0"/>
      <w:marTop w:val="0"/>
      <w:marBottom w:val="0"/>
      <w:divBdr>
        <w:top w:val="none" w:sz="0" w:space="0" w:color="auto"/>
        <w:left w:val="none" w:sz="0" w:space="0" w:color="auto"/>
        <w:bottom w:val="none" w:sz="0" w:space="0" w:color="auto"/>
        <w:right w:val="none" w:sz="0" w:space="0" w:color="auto"/>
      </w:divBdr>
    </w:div>
    <w:div w:id="1119035539">
      <w:bodyDiv w:val="1"/>
      <w:marLeft w:val="0"/>
      <w:marRight w:val="0"/>
      <w:marTop w:val="0"/>
      <w:marBottom w:val="0"/>
      <w:divBdr>
        <w:top w:val="none" w:sz="0" w:space="0" w:color="auto"/>
        <w:left w:val="none" w:sz="0" w:space="0" w:color="auto"/>
        <w:bottom w:val="none" w:sz="0" w:space="0" w:color="auto"/>
        <w:right w:val="none" w:sz="0" w:space="0" w:color="auto"/>
      </w:divBdr>
    </w:div>
    <w:div w:id="1478647666">
      <w:bodyDiv w:val="1"/>
      <w:marLeft w:val="0"/>
      <w:marRight w:val="0"/>
      <w:marTop w:val="0"/>
      <w:marBottom w:val="0"/>
      <w:divBdr>
        <w:top w:val="none" w:sz="0" w:space="0" w:color="auto"/>
        <w:left w:val="none" w:sz="0" w:space="0" w:color="auto"/>
        <w:bottom w:val="none" w:sz="0" w:space="0" w:color="auto"/>
        <w:right w:val="none" w:sz="0" w:space="0" w:color="auto"/>
      </w:divBdr>
    </w:div>
    <w:div w:id="1902859173">
      <w:bodyDiv w:val="1"/>
      <w:marLeft w:val="0"/>
      <w:marRight w:val="0"/>
      <w:marTop w:val="0"/>
      <w:marBottom w:val="0"/>
      <w:divBdr>
        <w:top w:val="none" w:sz="0" w:space="0" w:color="auto"/>
        <w:left w:val="none" w:sz="0" w:space="0" w:color="auto"/>
        <w:bottom w:val="none" w:sz="0" w:space="0" w:color="auto"/>
        <w:right w:val="none" w:sz="0" w:space="0" w:color="auto"/>
      </w:divBdr>
    </w:div>
    <w:div w:id="214665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2013</Year_x0020_of_x0020_Publication>
    <Type_x0020_of_x0020_document xmlns="bfc0fe67-aaae-4103-a90e-8f383ba69f8d">Press Release</Type_x0020_of_x0020_document>
    <Publication_x0020_Date xmlns="b9fab99d-1571-47f6-8995-3a195ef041f8">2013-10-13T22:00:00+00:00</Publication_x0020_Date>
    <_dlc_DocId xmlns="b9fab99d-1571-47f6-8995-3a195ef041f8">M5JDUUKXSQ5W-80-1655</_dlc_DocId>
    <_dlc_DocIdUrl xmlns="b9fab99d-1571-47f6-8995-3a195ef041f8">
      <Url>http://prod.unmikonline.org/_layouts/DocIdRedir.aspx?ID=M5JDUUKXSQ5W-80-1655</Url>
      <Description>M5JDUUKXSQ5W-80-1655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3D806-E04E-4227-B77E-A20150CB9E50}"/>
</file>

<file path=customXml/itemProps2.xml><?xml version="1.0" encoding="utf-8"?>
<ds:datastoreItem xmlns:ds="http://schemas.openxmlformats.org/officeDocument/2006/customXml" ds:itemID="{06156575-20AF-4073-B00C-5CBE28C5F41C}"/>
</file>

<file path=customXml/itemProps3.xml><?xml version="1.0" encoding="utf-8"?>
<ds:datastoreItem xmlns:ds="http://schemas.openxmlformats.org/officeDocument/2006/customXml" ds:itemID="{F04EBE7A-8D71-426B-8C7C-CCC226B98F30}"/>
</file>

<file path=customXml/itemProps4.xml><?xml version="1.0" encoding="utf-8"?>
<ds:datastoreItem xmlns:ds="http://schemas.openxmlformats.org/officeDocument/2006/customXml" ds:itemID="{9D2AEF73-A521-4B67-8789-044ECD9FF6D8}"/>
</file>

<file path=docProps/app.xml><?xml version="1.0" encoding="utf-8"?>
<Properties xmlns="http://schemas.openxmlformats.org/officeDocument/2006/extended-properties" xmlns:vt="http://schemas.openxmlformats.org/officeDocument/2006/docPropsVTypes">
  <Template>Normal.dotm</Template>
  <TotalTime>94</TotalTime>
  <Pages>1</Pages>
  <Words>204</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UNMIK</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14/10/2013 - UNMIK SRSG condemns bombing in North Mitrovica</dc:title>
  <dc:creator>klitiere</dc:creator>
  <cp:lastModifiedBy>ayoung</cp:lastModifiedBy>
  <cp:revision>16</cp:revision>
  <cp:lastPrinted>2013-10-14T10:45:00Z</cp:lastPrinted>
  <dcterms:created xsi:type="dcterms:W3CDTF">2013-10-14T09:40:00Z</dcterms:created>
  <dcterms:modified xsi:type="dcterms:W3CDTF">2013-10-14T11:35:00Z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cae23b94-6864-4ce7-9385-04fe1a78b13f</vt:lpwstr>
  </property>
</Properties>
</file>