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F3B79" w14:textId="77777777" w:rsidR="006841A6" w:rsidRPr="00E764A0" w:rsidRDefault="00F91CCC" w:rsidP="000C1ACB">
      <w:pPr>
        <w:ind w:left="-117"/>
        <w:jc w:val="both"/>
        <w:rPr>
          <w:lang w:val="en-GB"/>
        </w:rPr>
      </w:pPr>
      <w:r>
        <w:rPr>
          <w:b/>
          <w:bCs/>
          <w:noProof/>
          <w:color w:val="000000"/>
          <w:lang w:val="de-DE" w:eastAsia="de-DE"/>
        </w:rPr>
        <w:drawing>
          <wp:inline distT="0" distB="0" distL="0" distR="0" wp14:anchorId="03D5FB47" wp14:editId="4315964E">
            <wp:extent cx="5267325" cy="1352550"/>
            <wp:effectExtent l="19050" t="0" r="9525" b="0"/>
            <wp:docPr id="1" name="Picture 1" descr="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 Releas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294ED9" w14:textId="77777777" w:rsidR="006841A6" w:rsidRDefault="006841A6" w:rsidP="000C1AC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65C2B605" w14:textId="77777777" w:rsidR="006841A6" w:rsidRDefault="006841A6" w:rsidP="000C1AC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9CDB9D3" w14:textId="77777777" w:rsidR="00D77E5D" w:rsidRDefault="00D77E5D" w:rsidP="000C1ACB">
      <w:pPr>
        <w:jc w:val="both"/>
        <w:rPr>
          <w:lang w:val="en-GB"/>
        </w:rPr>
      </w:pPr>
    </w:p>
    <w:p w14:paraId="645ED5F3" w14:textId="77777777" w:rsidR="00D77E5D" w:rsidRDefault="00D77E5D" w:rsidP="000C1ACB">
      <w:pPr>
        <w:jc w:val="both"/>
        <w:rPr>
          <w:lang w:val="en-GB"/>
        </w:rPr>
      </w:pPr>
    </w:p>
    <w:p w14:paraId="2542C6B0" w14:textId="4AC2BF16" w:rsidR="00D77E5D" w:rsidRPr="00133DB0" w:rsidRDefault="00D77E5D" w:rsidP="000C1ACB">
      <w:pPr>
        <w:jc w:val="both"/>
        <w:rPr>
          <w:lang w:val="en-GB"/>
        </w:rPr>
      </w:pPr>
    </w:p>
    <w:p w14:paraId="0DCD07A3" w14:textId="7982D24F" w:rsidR="00EB1D98" w:rsidRPr="00133DB0" w:rsidRDefault="00FF57A5" w:rsidP="00FA1923">
      <w:r w:rsidRPr="00133DB0">
        <w:t>UNMIK/PR/</w:t>
      </w:r>
      <w:r w:rsidR="00DE6046" w:rsidRPr="00133DB0">
        <w:t>181</w:t>
      </w:r>
      <w:r w:rsidR="00264EF9">
        <w:t>7</w:t>
      </w:r>
    </w:p>
    <w:p w14:paraId="0DAAA673" w14:textId="0084D147" w:rsidR="00FF57A5" w:rsidRPr="00133DB0" w:rsidRDefault="00333BD4" w:rsidP="00FA1923">
      <w:r>
        <w:t>Frid</w:t>
      </w:r>
      <w:r w:rsidR="00FB682C">
        <w:t>ay</w:t>
      </w:r>
      <w:r w:rsidR="00E63934" w:rsidRPr="00133DB0">
        <w:t xml:space="preserve">, </w:t>
      </w:r>
      <w:r>
        <w:t>9</w:t>
      </w:r>
      <w:r w:rsidR="00E82CAC">
        <w:t xml:space="preserve"> October</w:t>
      </w:r>
      <w:r w:rsidR="00133DB0" w:rsidRPr="00133DB0">
        <w:t xml:space="preserve"> 2015</w:t>
      </w:r>
      <w:r w:rsidR="00FF57A5" w:rsidRPr="00133DB0">
        <w:t xml:space="preserve"> </w:t>
      </w:r>
    </w:p>
    <w:p w14:paraId="66C04006" w14:textId="77777777" w:rsidR="00C80FAB" w:rsidRPr="00133DB0" w:rsidRDefault="00C80FAB" w:rsidP="00FA1923"/>
    <w:p w14:paraId="7865137F" w14:textId="77777777" w:rsidR="00EB1D98" w:rsidRPr="00133DB0" w:rsidRDefault="00EB1D98" w:rsidP="00FA1923"/>
    <w:p w14:paraId="7D334D8F" w14:textId="77777777" w:rsidR="00133DB0" w:rsidRPr="00133DB0" w:rsidRDefault="00133DB0" w:rsidP="00133DB0"/>
    <w:p w14:paraId="34336C53" w14:textId="40C4DCB3" w:rsidR="00133DB0" w:rsidRPr="00133DB0" w:rsidRDefault="00C30123" w:rsidP="00133DB0">
      <w:pPr>
        <w:pStyle w:val="NormalWeb"/>
        <w:shd w:val="clear" w:color="auto" w:fill="FFFFFF"/>
        <w:jc w:val="center"/>
        <w:rPr>
          <w:color w:val="000000"/>
          <w:sz w:val="28"/>
        </w:rPr>
      </w:pPr>
      <w:r>
        <w:rPr>
          <w:rStyle w:val="Strong"/>
          <w:color w:val="000000"/>
          <w:sz w:val="28"/>
        </w:rPr>
        <w:t>UNM</w:t>
      </w:r>
      <w:r w:rsidR="00893379">
        <w:rPr>
          <w:rStyle w:val="Strong"/>
          <w:color w:val="000000"/>
          <w:sz w:val="28"/>
        </w:rPr>
        <w:t>I</w:t>
      </w:r>
      <w:bookmarkStart w:id="0" w:name="_GoBack"/>
      <w:bookmarkEnd w:id="0"/>
      <w:r>
        <w:rPr>
          <w:rStyle w:val="Strong"/>
          <w:color w:val="000000"/>
          <w:sz w:val="28"/>
        </w:rPr>
        <w:t xml:space="preserve">K condemns </w:t>
      </w:r>
      <w:r w:rsidR="00343169">
        <w:rPr>
          <w:rStyle w:val="Strong"/>
          <w:color w:val="000000"/>
          <w:sz w:val="28"/>
        </w:rPr>
        <w:t xml:space="preserve">unacceptable </w:t>
      </w:r>
      <w:r>
        <w:rPr>
          <w:rStyle w:val="Strong"/>
          <w:color w:val="000000"/>
          <w:sz w:val="28"/>
        </w:rPr>
        <w:t>violence in Kosovo Assembly</w:t>
      </w:r>
    </w:p>
    <w:p w14:paraId="2343E31B" w14:textId="7E1AA4E4" w:rsidR="00FB682C" w:rsidRDefault="00133DB0" w:rsidP="00C30123">
      <w:pPr>
        <w:pStyle w:val="NormalWeb"/>
        <w:shd w:val="clear" w:color="auto" w:fill="FFFFFF"/>
        <w:jc w:val="both"/>
        <w:rPr>
          <w:color w:val="000000"/>
        </w:rPr>
      </w:pPr>
      <w:r w:rsidRPr="00133DB0">
        <w:rPr>
          <w:color w:val="000000"/>
        </w:rPr>
        <w:br/>
        <w:t xml:space="preserve">PRISTINA – </w:t>
      </w:r>
      <w:r w:rsidR="00C30123">
        <w:rPr>
          <w:color w:val="000000"/>
        </w:rPr>
        <w:t xml:space="preserve">UNMIK </w:t>
      </w:r>
      <w:r w:rsidR="001F2FB2">
        <w:rPr>
          <w:color w:val="000000"/>
        </w:rPr>
        <w:t xml:space="preserve">strongly </w:t>
      </w:r>
      <w:r w:rsidR="00C30123">
        <w:rPr>
          <w:color w:val="000000"/>
        </w:rPr>
        <w:t>condemns the violence that took place yesterday in the Kosovo Assembly</w:t>
      </w:r>
      <w:r w:rsidR="00A8107B">
        <w:rPr>
          <w:color w:val="000000"/>
        </w:rPr>
        <w:t xml:space="preserve">, </w:t>
      </w:r>
      <w:r w:rsidR="001F2FB2">
        <w:rPr>
          <w:color w:val="000000"/>
        </w:rPr>
        <w:t xml:space="preserve">in </w:t>
      </w:r>
      <w:r w:rsidR="00A8107B">
        <w:rPr>
          <w:color w:val="000000"/>
        </w:rPr>
        <w:t xml:space="preserve">which </w:t>
      </w:r>
      <w:r w:rsidR="001F2FB2">
        <w:rPr>
          <w:color w:val="000000"/>
        </w:rPr>
        <w:t xml:space="preserve">representatives of certain opposition parties </w:t>
      </w:r>
      <w:r w:rsidR="00A8107B">
        <w:rPr>
          <w:color w:val="000000"/>
        </w:rPr>
        <w:t xml:space="preserve">obstructed the session </w:t>
      </w:r>
      <w:r w:rsidR="001F2FB2">
        <w:rPr>
          <w:color w:val="000000"/>
        </w:rPr>
        <w:t>by extreme means, leading even to</w:t>
      </w:r>
      <w:r w:rsidR="00A8107B">
        <w:rPr>
          <w:color w:val="000000"/>
        </w:rPr>
        <w:t xml:space="preserve"> some of those present to require medical attention</w:t>
      </w:r>
      <w:r w:rsidR="00C30123">
        <w:rPr>
          <w:color w:val="000000"/>
        </w:rPr>
        <w:t xml:space="preserve">.  </w:t>
      </w:r>
    </w:p>
    <w:p w14:paraId="18C69835" w14:textId="1C76C1FE" w:rsidR="00C30123" w:rsidRDefault="001F2FB2" w:rsidP="00C30123">
      <w:pPr>
        <w:pStyle w:val="NormalWeb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Such actions have no place in a democratic society. They work directly against the interests of Kosovo and the interests of all those who have democratically elected their representatives to the Assembly.  UNMIK urges </w:t>
      </w:r>
      <w:r w:rsidR="00343169">
        <w:rPr>
          <w:color w:val="000000"/>
        </w:rPr>
        <w:t xml:space="preserve">that </w:t>
      </w:r>
      <w:r>
        <w:rPr>
          <w:color w:val="000000"/>
        </w:rPr>
        <w:t xml:space="preserve">such scenes </w:t>
      </w:r>
      <w:r w:rsidR="00343169">
        <w:rPr>
          <w:color w:val="000000"/>
        </w:rPr>
        <w:t>must not</w:t>
      </w:r>
      <w:r>
        <w:rPr>
          <w:color w:val="000000"/>
        </w:rPr>
        <w:t xml:space="preserve"> be repeated, and calls upon</w:t>
      </w:r>
      <w:r w:rsidR="00343169">
        <w:rPr>
          <w:color w:val="000000"/>
        </w:rPr>
        <w:t xml:space="preserve"> the opposition parties to fulfill their duties responsibly, by mature </w:t>
      </w:r>
      <w:r w:rsidR="005F4D2F">
        <w:rPr>
          <w:color w:val="000000"/>
        </w:rPr>
        <w:t xml:space="preserve">and </w:t>
      </w:r>
      <w:r w:rsidR="00343169">
        <w:rPr>
          <w:color w:val="000000"/>
        </w:rPr>
        <w:t xml:space="preserve">constructive participation in </w:t>
      </w:r>
      <w:r w:rsidR="00DD1B0A">
        <w:rPr>
          <w:color w:val="000000"/>
        </w:rPr>
        <w:t xml:space="preserve">the work of the </w:t>
      </w:r>
      <w:r w:rsidR="005F4D2F">
        <w:rPr>
          <w:color w:val="000000"/>
        </w:rPr>
        <w:t>Assembly</w:t>
      </w:r>
      <w:r w:rsidR="00343169">
        <w:rPr>
          <w:color w:val="000000"/>
        </w:rPr>
        <w:t xml:space="preserve">.   </w:t>
      </w:r>
    </w:p>
    <w:p w14:paraId="608295B6" w14:textId="080DB139" w:rsidR="00133DB0" w:rsidRPr="00133DB0" w:rsidRDefault="00133DB0" w:rsidP="00E82CAC">
      <w:pPr>
        <w:pStyle w:val="NormalWeb"/>
        <w:shd w:val="clear" w:color="auto" w:fill="FFFFFF"/>
        <w:jc w:val="both"/>
        <w:rPr>
          <w:color w:val="000000"/>
        </w:rPr>
      </w:pPr>
      <w:r w:rsidRPr="00133DB0">
        <w:rPr>
          <w:color w:val="000000"/>
        </w:rPr>
        <w:t xml:space="preserve">For more information, contact: Sarah Crozier, </w:t>
      </w:r>
      <w:hyperlink r:id="rId11" w:history="1">
        <w:r w:rsidRPr="00133DB0">
          <w:rPr>
            <w:rStyle w:val="Hyperlink"/>
          </w:rPr>
          <w:t>croziers@un.org</w:t>
        </w:r>
      </w:hyperlink>
      <w:r w:rsidRPr="00133DB0">
        <w:rPr>
          <w:color w:val="000000"/>
        </w:rPr>
        <w:t xml:space="preserve"> 044 500 107 or Shpend Berbatovci, </w:t>
      </w:r>
      <w:hyperlink r:id="rId12" w:history="1">
        <w:r w:rsidRPr="00133DB0">
          <w:rPr>
            <w:rStyle w:val="Hyperlink"/>
          </w:rPr>
          <w:t>berbatovci@un.org</w:t>
        </w:r>
      </w:hyperlink>
      <w:r w:rsidRPr="00133DB0">
        <w:rPr>
          <w:color w:val="000000"/>
        </w:rPr>
        <w:t xml:space="preserve">, </w:t>
      </w:r>
      <w:r w:rsidR="007827CB">
        <w:rPr>
          <w:color w:val="000000"/>
        </w:rPr>
        <w:t>044 503 074</w:t>
      </w:r>
    </w:p>
    <w:p w14:paraId="5A049960" w14:textId="77777777" w:rsidR="00A864B0" w:rsidRPr="00A864B0" w:rsidRDefault="00A864B0" w:rsidP="00A864B0">
      <w:pPr>
        <w:rPr>
          <w:sz w:val="26"/>
          <w:szCs w:val="26"/>
          <w:lang w:val="en-GB" w:eastAsia="en-GB"/>
        </w:rPr>
      </w:pPr>
    </w:p>
    <w:p w14:paraId="7D7CD040" w14:textId="77777777" w:rsidR="00A864B0" w:rsidRPr="00A864B0" w:rsidRDefault="00A864B0" w:rsidP="00A864B0">
      <w:pPr>
        <w:rPr>
          <w:sz w:val="26"/>
          <w:szCs w:val="26"/>
          <w:lang w:val="en-GB" w:eastAsia="en-GB"/>
        </w:rPr>
      </w:pPr>
    </w:p>
    <w:p w14:paraId="384E1DA3" w14:textId="77777777" w:rsidR="00A864B0" w:rsidRDefault="00A864B0" w:rsidP="00A864B0">
      <w:pPr>
        <w:rPr>
          <w:sz w:val="26"/>
          <w:szCs w:val="26"/>
          <w:lang w:val="en-GB" w:eastAsia="en-GB"/>
        </w:rPr>
      </w:pPr>
    </w:p>
    <w:p w14:paraId="27D3CFC2" w14:textId="77777777" w:rsidR="003B46FF" w:rsidRPr="00A864B0" w:rsidRDefault="00A864B0" w:rsidP="00A864B0">
      <w:pPr>
        <w:tabs>
          <w:tab w:val="left" w:pos="1590"/>
        </w:tabs>
        <w:rPr>
          <w:sz w:val="26"/>
          <w:szCs w:val="26"/>
          <w:lang w:val="en-GB" w:eastAsia="en-GB"/>
        </w:rPr>
      </w:pPr>
      <w:r>
        <w:rPr>
          <w:sz w:val="26"/>
          <w:szCs w:val="26"/>
          <w:lang w:val="en-GB" w:eastAsia="en-GB"/>
        </w:rPr>
        <w:tab/>
      </w:r>
    </w:p>
    <w:sectPr w:rsidR="003B46FF" w:rsidRPr="00A864B0" w:rsidSect="00FF57A5">
      <w:pgSz w:w="11909" w:h="16834" w:code="9"/>
      <w:pgMar w:top="864" w:right="1649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A5"/>
    <w:rsid w:val="000109A6"/>
    <w:rsid w:val="000179A2"/>
    <w:rsid w:val="00023296"/>
    <w:rsid w:val="00036EC5"/>
    <w:rsid w:val="0006337E"/>
    <w:rsid w:val="000671A2"/>
    <w:rsid w:val="0007099F"/>
    <w:rsid w:val="000C1ACB"/>
    <w:rsid w:val="000D0C47"/>
    <w:rsid w:val="00100CD0"/>
    <w:rsid w:val="00105A14"/>
    <w:rsid w:val="00124D6F"/>
    <w:rsid w:val="00133DB0"/>
    <w:rsid w:val="001473C2"/>
    <w:rsid w:val="001522A1"/>
    <w:rsid w:val="00190335"/>
    <w:rsid w:val="001B2009"/>
    <w:rsid w:val="001C3CCD"/>
    <w:rsid w:val="001C7A02"/>
    <w:rsid w:val="001D2118"/>
    <w:rsid w:val="001E78FC"/>
    <w:rsid w:val="001F2FB2"/>
    <w:rsid w:val="002115BC"/>
    <w:rsid w:val="00224BBC"/>
    <w:rsid w:val="00244ACE"/>
    <w:rsid w:val="00264EF9"/>
    <w:rsid w:val="002747AC"/>
    <w:rsid w:val="002D54FA"/>
    <w:rsid w:val="00332D94"/>
    <w:rsid w:val="00333BD4"/>
    <w:rsid w:val="00343169"/>
    <w:rsid w:val="0036677E"/>
    <w:rsid w:val="00396351"/>
    <w:rsid w:val="003A0D81"/>
    <w:rsid w:val="003B46FF"/>
    <w:rsid w:val="004103D6"/>
    <w:rsid w:val="00416CAB"/>
    <w:rsid w:val="00430AF9"/>
    <w:rsid w:val="00455736"/>
    <w:rsid w:val="00464F1B"/>
    <w:rsid w:val="004761DF"/>
    <w:rsid w:val="004963D8"/>
    <w:rsid w:val="004B4F0A"/>
    <w:rsid w:val="004C5272"/>
    <w:rsid w:val="004D6480"/>
    <w:rsid w:val="004D7764"/>
    <w:rsid w:val="004F00F1"/>
    <w:rsid w:val="0053188C"/>
    <w:rsid w:val="00540E69"/>
    <w:rsid w:val="005577BC"/>
    <w:rsid w:val="00560737"/>
    <w:rsid w:val="00591E36"/>
    <w:rsid w:val="005B7DAA"/>
    <w:rsid w:val="005F4D2F"/>
    <w:rsid w:val="006108D7"/>
    <w:rsid w:val="006349D3"/>
    <w:rsid w:val="006462A7"/>
    <w:rsid w:val="00653B8C"/>
    <w:rsid w:val="006663FA"/>
    <w:rsid w:val="00674C46"/>
    <w:rsid w:val="00683997"/>
    <w:rsid w:val="006841A6"/>
    <w:rsid w:val="0069178E"/>
    <w:rsid w:val="006B0201"/>
    <w:rsid w:val="006E3F03"/>
    <w:rsid w:val="006F0719"/>
    <w:rsid w:val="00702F0D"/>
    <w:rsid w:val="007064E3"/>
    <w:rsid w:val="00734234"/>
    <w:rsid w:val="0074618F"/>
    <w:rsid w:val="007651A2"/>
    <w:rsid w:val="007773C1"/>
    <w:rsid w:val="007827CB"/>
    <w:rsid w:val="007C5B05"/>
    <w:rsid w:val="0082734B"/>
    <w:rsid w:val="00831A8F"/>
    <w:rsid w:val="008374F7"/>
    <w:rsid w:val="00854909"/>
    <w:rsid w:val="008561EA"/>
    <w:rsid w:val="00872F9D"/>
    <w:rsid w:val="00876B08"/>
    <w:rsid w:val="00892BDB"/>
    <w:rsid w:val="00892FA7"/>
    <w:rsid w:val="00893379"/>
    <w:rsid w:val="008E51EF"/>
    <w:rsid w:val="008E6155"/>
    <w:rsid w:val="008E63AF"/>
    <w:rsid w:val="00956E6B"/>
    <w:rsid w:val="009576B3"/>
    <w:rsid w:val="0096716B"/>
    <w:rsid w:val="0098278C"/>
    <w:rsid w:val="009857BA"/>
    <w:rsid w:val="0098663B"/>
    <w:rsid w:val="009A6A3B"/>
    <w:rsid w:val="009C7ECA"/>
    <w:rsid w:val="009D3F98"/>
    <w:rsid w:val="00A332DA"/>
    <w:rsid w:val="00A40691"/>
    <w:rsid w:val="00A57BCF"/>
    <w:rsid w:val="00A60CA7"/>
    <w:rsid w:val="00A73505"/>
    <w:rsid w:val="00A8107B"/>
    <w:rsid w:val="00A83DFF"/>
    <w:rsid w:val="00A864B0"/>
    <w:rsid w:val="00A91B4A"/>
    <w:rsid w:val="00AB76A5"/>
    <w:rsid w:val="00AF4FBD"/>
    <w:rsid w:val="00B07D0E"/>
    <w:rsid w:val="00B1318E"/>
    <w:rsid w:val="00B64417"/>
    <w:rsid w:val="00B97305"/>
    <w:rsid w:val="00BB42B1"/>
    <w:rsid w:val="00BF392A"/>
    <w:rsid w:val="00C04858"/>
    <w:rsid w:val="00C04C93"/>
    <w:rsid w:val="00C11F90"/>
    <w:rsid w:val="00C30123"/>
    <w:rsid w:val="00C35085"/>
    <w:rsid w:val="00C7799F"/>
    <w:rsid w:val="00C80FAB"/>
    <w:rsid w:val="00C93140"/>
    <w:rsid w:val="00CE4CA3"/>
    <w:rsid w:val="00D07A8B"/>
    <w:rsid w:val="00D1025C"/>
    <w:rsid w:val="00D106C5"/>
    <w:rsid w:val="00D14706"/>
    <w:rsid w:val="00D34A87"/>
    <w:rsid w:val="00D46D44"/>
    <w:rsid w:val="00D610B3"/>
    <w:rsid w:val="00D77E5D"/>
    <w:rsid w:val="00D853BB"/>
    <w:rsid w:val="00DA129B"/>
    <w:rsid w:val="00DD1B0A"/>
    <w:rsid w:val="00DE6046"/>
    <w:rsid w:val="00E0300D"/>
    <w:rsid w:val="00E534A9"/>
    <w:rsid w:val="00E62376"/>
    <w:rsid w:val="00E63934"/>
    <w:rsid w:val="00E7528D"/>
    <w:rsid w:val="00E82CAC"/>
    <w:rsid w:val="00E87D48"/>
    <w:rsid w:val="00EB0C98"/>
    <w:rsid w:val="00EB1D98"/>
    <w:rsid w:val="00EB5ADA"/>
    <w:rsid w:val="00EB7886"/>
    <w:rsid w:val="00EC5EF2"/>
    <w:rsid w:val="00EE5411"/>
    <w:rsid w:val="00F02DC9"/>
    <w:rsid w:val="00F238C9"/>
    <w:rsid w:val="00F24505"/>
    <w:rsid w:val="00F3480C"/>
    <w:rsid w:val="00F40710"/>
    <w:rsid w:val="00F62E5C"/>
    <w:rsid w:val="00F91CCC"/>
    <w:rsid w:val="00FA0F59"/>
    <w:rsid w:val="00FA1923"/>
    <w:rsid w:val="00FB682C"/>
    <w:rsid w:val="00FC25BB"/>
    <w:rsid w:val="00FC2758"/>
    <w:rsid w:val="00FD3369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336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7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FF57A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D1470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14706"/>
  </w:style>
  <w:style w:type="character" w:styleId="Hyperlink">
    <w:name w:val="Hyperlink"/>
    <w:basedOn w:val="DefaultParagraphFont"/>
    <w:uiPriority w:val="99"/>
    <w:unhideWhenUsed/>
    <w:rsid w:val="00D14706"/>
    <w:rPr>
      <w:color w:val="0000FF"/>
      <w:u w:val="single"/>
    </w:rPr>
  </w:style>
  <w:style w:type="character" w:customStyle="1" w:styleId="unicode">
    <w:name w:val="unicode"/>
    <w:basedOn w:val="DefaultParagraphFont"/>
    <w:rsid w:val="00D14706"/>
  </w:style>
  <w:style w:type="character" w:customStyle="1" w:styleId="ipa">
    <w:name w:val="ipa"/>
    <w:basedOn w:val="DefaultParagraphFont"/>
    <w:rsid w:val="00D14706"/>
  </w:style>
  <w:style w:type="character" w:styleId="Emphasis">
    <w:name w:val="Emphasis"/>
    <w:basedOn w:val="DefaultParagraphFont"/>
    <w:uiPriority w:val="20"/>
    <w:qFormat/>
    <w:rsid w:val="00D34A87"/>
    <w:rPr>
      <w:i/>
      <w:iCs/>
    </w:rPr>
  </w:style>
  <w:style w:type="paragraph" w:styleId="BalloonText">
    <w:name w:val="Balloon Text"/>
    <w:basedOn w:val="Normal"/>
    <w:link w:val="BalloonTextChar"/>
    <w:rsid w:val="00D34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4A87"/>
    <w:rPr>
      <w:rFonts w:ascii="Tahoma" w:hAnsi="Tahoma" w:cs="Tahoma"/>
      <w:sz w:val="16"/>
      <w:szCs w:val="16"/>
    </w:rPr>
  </w:style>
  <w:style w:type="paragraph" w:customStyle="1" w:styleId="CharCharChar0">
    <w:name w:val="Char Char Char"/>
    <w:basedOn w:val="Normal"/>
    <w:rsid w:val="001C3CCD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Strong">
    <w:name w:val="Strong"/>
    <w:basedOn w:val="DefaultParagraphFont"/>
    <w:uiPriority w:val="22"/>
    <w:qFormat/>
    <w:rsid w:val="00133D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7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FF57A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D1470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14706"/>
  </w:style>
  <w:style w:type="character" w:styleId="Hyperlink">
    <w:name w:val="Hyperlink"/>
    <w:basedOn w:val="DefaultParagraphFont"/>
    <w:uiPriority w:val="99"/>
    <w:unhideWhenUsed/>
    <w:rsid w:val="00D14706"/>
    <w:rPr>
      <w:color w:val="0000FF"/>
      <w:u w:val="single"/>
    </w:rPr>
  </w:style>
  <w:style w:type="character" w:customStyle="1" w:styleId="unicode">
    <w:name w:val="unicode"/>
    <w:basedOn w:val="DefaultParagraphFont"/>
    <w:rsid w:val="00D14706"/>
  </w:style>
  <w:style w:type="character" w:customStyle="1" w:styleId="ipa">
    <w:name w:val="ipa"/>
    <w:basedOn w:val="DefaultParagraphFont"/>
    <w:rsid w:val="00D14706"/>
  </w:style>
  <w:style w:type="character" w:styleId="Emphasis">
    <w:name w:val="Emphasis"/>
    <w:basedOn w:val="DefaultParagraphFont"/>
    <w:uiPriority w:val="20"/>
    <w:qFormat/>
    <w:rsid w:val="00D34A87"/>
    <w:rPr>
      <w:i/>
      <w:iCs/>
    </w:rPr>
  </w:style>
  <w:style w:type="paragraph" w:styleId="BalloonText">
    <w:name w:val="Balloon Text"/>
    <w:basedOn w:val="Normal"/>
    <w:link w:val="BalloonTextChar"/>
    <w:rsid w:val="00D34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4A87"/>
    <w:rPr>
      <w:rFonts w:ascii="Tahoma" w:hAnsi="Tahoma" w:cs="Tahoma"/>
      <w:sz w:val="16"/>
      <w:szCs w:val="16"/>
    </w:rPr>
  </w:style>
  <w:style w:type="paragraph" w:customStyle="1" w:styleId="CharCharChar0">
    <w:name w:val="Char Char Char"/>
    <w:basedOn w:val="Normal"/>
    <w:rsid w:val="001C3CCD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Strong">
    <w:name w:val="Strong"/>
    <w:basedOn w:val="DefaultParagraphFont"/>
    <w:uiPriority w:val="22"/>
    <w:qFormat/>
    <w:rsid w:val="00133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berbatovci@u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oziers@un.org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_x0020_of_x0020_Publication xmlns="bfc0fe67-aaae-4103-a90e-8f383ba69f8d">2015</Year_x0020_of_x0020_Publication>
    <Type_x0020_of_x0020_document xmlns="bfc0fe67-aaae-4103-a90e-8f383ba69f8d">Press Release</Type_x0020_of_x0020_document>
    <Publication_x0020_Date xmlns="b9fab99d-1571-47f6-8995-3a195ef041f8">2015-10-08T22:00:00+00:00</Publication_x0020_Date>
    <_dlc_DocId xmlns="b9fab99d-1571-47f6-8995-3a195ef041f8">M5JDUUKXSQ5W-80-1704</_dlc_DocId>
    <_dlc_DocIdUrl xmlns="b9fab99d-1571-47f6-8995-3a195ef041f8">
      <Url>http://www.unmikonline.org/_layouts/DocIdRedir.aspx?ID=M5JDUUKXSQ5W-80-1704</Url>
      <Description>M5JDUUKXSQ5W-80-1704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3491084224A4983DA8D97742C3105" ma:contentTypeVersion="3" ma:contentTypeDescription="Create a new document." ma:contentTypeScope="" ma:versionID="dc1ebb2cc834e7a753792817a6e08928">
  <xsd:schema xmlns:xsd="http://www.w3.org/2001/XMLSchema" xmlns:xs="http://www.w3.org/2001/XMLSchema" xmlns:p="http://schemas.microsoft.com/office/2006/metadata/properties" xmlns:ns2="b9fab99d-1571-47f6-8995-3a195ef041f8" xmlns:ns3="bfc0fe67-aaae-4103-a90e-8f383ba69f8d" targetNamespace="http://schemas.microsoft.com/office/2006/metadata/properties" ma:root="true" ma:fieldsID="ecc3d743681a7365865b1b18dcad6479" ns2:_="" ns3:_="">
    <xsd:import namespace="b9fab99d-1571-47f6-8995-3a195ef041f8"/>
    <xsd:import namespace="bfc0fe67-aaae-4103-a90e-8f383ba69f8d"/>
    <xsd:element name="properties">
      <xsd:complexType>
        <xsd:sequence>
          <xsd:element name="documentManagement">
            <xsd:complexType>
              <xsd:all>
                <xsd:element ref="ns2:Publication_x0020_Date"/>
                <xsd:element ref="ns3:Type_x0020_of_x0020_document"/>
                <xsd:element ref="ns3:Year_x0020_of_x0020_Publication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ab99d-1571-47f6-8995-3a195ef041f8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8" ma:displayName="Publication Date" ma:default="[today]" ma:description="Date of Publication" ma:format="DateOnly" ma:indexed="true" ma:internalName="Publication_x0020_Date">
      <xsd:simpleType>
        <xsd:restriction base="dms:DateTime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fe67-aaae-4103-a90e-8f383ba69f8d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Press Release" ma:description="Type of DPI document" ma:format="RadioButtons" ma:internalName="Type_x0020_of_x0020_document">
      <xsd:simpleType>
        <xsd:restriction base="dms:Choice">
          <xsd:enumeration value="Press Release"/>
          <xsd:enumeration value="Note to the media"/>
          <xsd:enumeration value="Press Statement"/>
          <xsd:enumeration value="UNHQ Document"/>
        </xsd:restriction>
      </xsd:simpleType>
    </xsd:element>
    <xsd:element name="Year_x0020_of_x0020_Publication" ma:index="10" ma:displayName="Year of Publication" ma:default="2015" ma:format="Dropdown" ma:internalName="Year_x0020_of_x0020_Publication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BBFE0-C09F-4880-810A-056B65C5EE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A409EA-9ED8-4AB6-A3AB-35E040A08E8B}">
  <ds:schemaRefs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bfc0fe67-aaae-4103-a90e-8f383ba69f8d"/>
    <ds:schemaRef ds:uri="http://schemas.microsoft.com/office/infopath/2007/PartnerControls"/>
    <ds:schemaRef ds:uri="b9fab99d-1571-47f6-8995-3a195ef041f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DC38C61-4C74-4CC7-B202-3DE55A1F9B9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3959063-E1C0-44A7-B843-26BFD9760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ab99d-1571-47f6-8995-3a195ef041f8"/>
    <ds:schemaRef ds:uri="bfc0fe67-aaae-4103-a90e-8f383ba69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76FD2F4-1D7B-44D8-AA89-697AE0F3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UNMIK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09/10/2015 - UNMIK condemns unacceptable violence in Kosovo Assembly</dc:title>
  <dc:creator>Sarah Crozier</dc:creator>
  <cp:lastModifiedBy>amucolli</cp:lastModifiedBy>
  <cp:revision>3</cp:revision>
  <cp:lastPrinted>2015-05-12T11:18:00Z</cp:lastPrinted>
  <dcterms:created xsi:type="dcterms:W3CDTF">2015-10-09T10:27:00Z</dcterms:created>
  <dcterms:modified xsi:type="dcterms:W3CDTF">2015-10-09T11:45:00Z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0x0101002693491084224A4983DA8D97742C3105</vt:lpwstr>
  </property>
  <property fmtid="{D5CDD505-2E9C-101B-9397-08002B2CF9AE}" pid="3" name="_dlc_DocIdItemGuid">
    <vt:lpwstr>6b3010de-0877-429b-b4e0-9b03dce0836d</vt:lpwstr>
  </property>
</Properties>
</file>