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5025" w14:textId="77777777" w:rsidR="00D73E91" w:rsidRPr="00D73E91" w:rsidRDefault="00D73E91" w:rsidP="00D73E91">
      <w:pPr>
        <w:pStyle w:val="SingleTxt"/>
        <w:spacing w:after="240"/>
        <w:jc w:val="center"/>
        <w:rPr>
          <w:rFonts w:ascii="SimHei" w:eastAsia="SimHei" w:hAnsi="SimHei"/>
          <w:sz w:val="28"/>
          <w:szCs w:val="28"/>
        </w:rPr>
      </w:pPr>
      <w:r w:rsidRPr="00D73E91">
        <w:rPr>
          <w:rFonts w:ascii="SimHei" w:eastAsia="SimHei" w:hAnsi="SimHei" w:hint="eastAsia"/>
          <w:sz w:val="28"/>
          <w:szCs w:val="28"/>
        </w:rPr>
        <w:t>秘书长</w:t>
      </w:r>
    </w:p>
    <w:p w14:paraId="3757DC75" w14:textId="77777777" w:rsidR="00D73E91" w:rsidRPr="00D73E91" w:rsidRDefault="00D73E91" w:rsidP="00D73E91">
      <w:pPr>
        <w:pStyle w:val="SingleTxt"/>
        <w:spacing w:after="240"/>
        <w:jc w:val="center"/>
        <w:rPr>
          <w:rFonts w:ascii="SimHei" w:eastAsia="SimHei" w:hAnsi="SimHei"/>
          <w:sz w:val="28"/>
          <w:szCs w:val="28"/>
        </w:rPr>
      </w:pPr>
      <w:r w:rsidRPr="00D73E91">
        <w:rPr>
          <w:rFonts w:ascii="SimHei" w:eastAsia="SimHei" w:hAnsi="SimHei" w:hint="eastAsia"/>
          <w:sz w:val="28"/>
          <w:szCs w:val="28"/>
        </w:rPr>
        <w:t>国际提高地雷意识和协助地雷行动日致辞</w:t>
      </w:r>
    </w:p>
    <w:p w14:paraId="6DE4DE6E" w14:textId="77777777" w:rsidR="00D73E91" w:rsidRPr="00490C7C" w:rsidRDefault="00D73E91" w:rsidP="00D73E91">
      <w:pPr>
        <w:pStyle w:val="SingleTxt"/>
        <w:spacing w:after="240"/>
        <w:jc w:val="center"/>
        <w:rPr>
          <w:rFonts w:eastAsia="SimHei"/>
        </w:rPr>
      </w:pPr>
      <w:r w:rsidRPr="00490C7C">
        <w:rPr>
          <w:rFonts w:eastAsia="SimHei"/>
        </w:rPr>
        <w:t>2026</w:t>
      </w:r>
      <w:r w:rsidRPr="00490C7C">
        <w:rPr>
          <w:rFonts w:eastAsia="SimHei"/>
        </w:rPr>
        <w:t>年</w:t>
      </w:r>
      <w:r w:rsidRPr="00490C7C">
        <w:rPr>
          <w:rFonts w:eastAsia="SimHei"/>
        </w:rPr>
        <w:t>4</w:t>
      </w:r>
      <w:r w:rsidRPr="00490C7C">
        <w:rPr>
          <w:rFonts w:eastAsia="SimHei"/>
        </w:rPr>
        <w:t>月</w:t>
      </w:r>
      <w:r w:rsidRPr="00490C7C">
        <w:rPr>
          <w:rFonts w:eastAsia="SimHei"/>
        </w:rPr>
        <w:t>4</w:t>
      </w:r>
      <w:r w:rsidRPr="00490C7C">
        <w:rPr>
          <w:rFonts w:eastAsia="SimHei"/>
        </w:rPr>
        <w:t>日</w:t>
      </w:r>
    </w:p>
    <w:p w14:paraId="1A2FDB67" w14:textId="6564BC68" w:rsidR="00D73E91" w:rsidRDefault="00D73E91" w:rsidP="00D73E91">
      <w:pPr>
        <w:pStyle w:val="SingleTxt"/>
      </w:pPr>
      <w:r>
        <w:tab/>
      </w:r>
      <w:r>
        <w:rPr>
          <w:rFonts w:hint="eastAsia"/>
        </w:rPr>
        <w:t>地雷、战争遗留爆炸物和简易爆炸装置等给平民，尤其是儿童，造成灭顶伤害。随着冲突不断增加、军事开支急剧攀升，这些危险正日益加剧。</w:t>
      </w:r>
    </w:p>
    <w:p w14:paraId="6A7632B5" w14:textId="6C944BE5" w:rsidR="00D73E91" w:rsidRDefault="00D73E91" w:rsidP="00D73E91">
      <w:pPr>
        <w:pStyle w:val="SingleTxt"/>
      </w:pPr>
      <w:r>
        <w:tab/>
      </w:r>
      <w:r w:rsidRPr="00490C7C">
        <w:rPr>
          <w:rFonts w:hint="eastAsia"/>
          <w:spacing w:val="-4"/>
        </w:rPr>
        <w:t>这些武器并不在战事结束后销声匿迹。它们潜伏在哥伦比亚、埃塞俄比亚、</w:t>
      </w:r>
      <w:r>
        <w:rPr>
          <w:rFonts w:hint="eastAsia"/>
        </w:rPr>
        <w:t>黎巴嫩和缅甸的田野间；藏身于加沙的废墟中；散布在叙利亚各地的社区内。它们每年夺去数千人的生命，造成更多的人受伤——并且往往是在冲突结束很久之后。</w:t>
      </w:r>
    </w:p>
    <w:p w14:paraId="115BB89D" w14:textId="10308C80" w:rsidR="00D73E91" w:rsidRDefault="00D73E91" w:rsidP="00D73E91">
      <w:pPr>
        <w:pStyle w:val="SingleTxt"/>
      </w:pPr>
      <w:r>
        <w:tab/>
      </w:r>
      <w:r>
        <w:rPr>
          <w:rFonts w:hint="eastAsia"/>
        </w:rPr>
        <w:t>在和平脆弱、急需人道主义响应、发展前景岌岌可危的地区，地雷行动发挥至关重要的作用。它使联合国及其伙伴能够在更安全的环境中开展工作，并帮助饱受战火蹂躏的社区恢复和重建。</w:t>
      </w:r>
    </w:p>
    <w:p w14:paraId="7B811210" w14:textId="318ACB2A" w:rsidR="00D73E91" w:rsidRDefault="00D73E91" w:rsidP="00D73E91">
      <w:pPr>
        <w:pStyle w:val="SingleTxt"/>
      </w:pPr>
      <w:r>
        <w:tab/>
      </w:r>
      <w:r>
        <w:rPr>
          <w:rFonts w:hint="eastAsia"/>
        </w:rPr>
        <w:t>值此国际提高地雷意识和协助地雷行动日之际，我促请所有会员国参加并遵守相关文书——包括《禁止杀伤人员地雷公约》——并敦促已退出该公约的会员国重新参加。若不能维护这些至关重要的文书，只会削弱对平民的保护，并使更多人陷入</w:t>
      </w:r>
      <w:r>
        <w:rPr>
          <w:rFonts w:hint="eastAsia"/>
        </w:rPr>
        <w:t>1</w:t>
      </w:r>
      <w:r>
        <w:rPr>
          <w:rFonts w:hint="eastAsia"/>
        </w:rPr>
        <w:t>亿无辜生命已经身处的险境。</w:t>
      </w:r>
    </w:p>
    <w:p w14:paraId="6A0B93F5" w14:textId="34A0DABB" w:rsidR="00D73E91" w:rsidRDefault="00D73E91" w:rsidP="00D73E91">
      <w:pPr>
        <w:pStyle w:val="SingleTxt"/>
      </w:pPr>
      <w:r>
        <w:tab/>
      </w:r>
      <w:r w:rsidRPr="00490C7C">
        <w:rPr>
          <w:rFonts w:hint="eastAsia"/>
          <w:spacing w:val="-4"/>
        </w:rPr>
        <w:t>今年的主题——“投资和平，投资地雷行动”——重点指出需要加快排雷、</w:t>
      </w:r>
      <w:r>
        <w:rPr>
          <w:rFonts w:hint="eastAsia"/>
        </w:rPr>
        <w:t>加强风险教育、扩大受害者援助、减少武器库存以及倡导建立无地雷世界。</w:t>
      </w:r>
    </w:p>
    <w:p w14:paraId="236F9A5D" w14:textId="19F414EC" w:rsidR="00333781" w:rsidRDefault="00D73E91" w:rsidP="00D73E91">
      <w:pPr>
        <w:pStyle w:val="SingleTxt"/>
      </w:pPr>
      <w:r>
        <w:tab/>
      </w:r>
      <w:r>
        <w:rPr>
          <w:rFonts w:hint="eastAsia"/>
        </w:rPr>
        <w:t>我们必须消除这些武器带来的威胁——让世界各地的所有人都能在安全与希望中生活。</w:t>
      </w:r>
    </w:p>
    <w:p w14:paraId="602D5DE5" w14:textId="77777777" w:rsidR="00D73E91" w:rsidRDefault="00D73E91" w:rsidP="00D73E91">
      <w:pPr>
        <w:pStyle w:val="SingleTxt"/>
      </w:pPr>
    </w:p>
    <w:p w14:paraId="45E0D0D8" w14:textId="77777777" w:rsidR="00D73E91" w:rsidRPr="00C0288C" w:rsidRDefault="00D73E91" w:rsidP="00D73E91">
      <w:pPr>
        <w:jc w:val="center"/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>***</w:t>
      </w:r>
    </w:p>
    <w:sectPr w:rsidR="00D73E91" w:rsidRPr="00C0288C" w:rsidSect="00D73E9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200" w:bottom="1152" w:left="1200" w:header="432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A0CF" w14:textId="77777777" w:rsidR="004B4508" w:rsidRDefault="004B4508" w:rsidP="00E3371C">
      <w:pPr>
        <w:spacing w:line="240" w:lineRule="auto"/>
      </w:pPr>
      <w:r>
        <w:separator/>
      </w:r>
    </w:p>
  </w:endnote>
  <w:endnote w:type="continuationSeparator" w:id="0">
    <w:p w14:paraId="7DA758D4" w14:textId="77777777" w:rsidR="004B4508" w:rsidRDefault="004B4508" w:rsidP="00E33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8D25" w14:textId="339BD1E9" w:rsidR="00E07F30" w:rsidRPr="00E07F30" w:rsidRDefault="00E07F30">
    <w:pPr>
      <w:pStyle w:val="Footer"/>
      <w:rPr>
        <w:b w:val="0"/>
        <w:sz w:val="21"/>
      </w:rPr>
    </w:pPr>
    <w:r>
      <w:rPr>
        <w:b w:val="0"/>
        <w:sz w:val="21"/>
      </w:rPr>
      <w:t>26-03300 (C)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0"/>
      <w:gridCol w:w="4920"/>
    </w:tblGrid>
    <w:tr w:rsidR="00E07F30" w14:paraId="33963F45" w14:textId="77777777" w:rsidTr="00E07F30">
      <w:tc>
        <w:tcPr>
          <w:tcW w:w="4920" w:type="dxa"/>
        </w:tcPr>
        <w:p w14:paraId="144089E6" w14:textId="77777777" w:rsidR="00E07F30" w:rsidRDefault="00E07F30">
          <w:pPr>
            <w:pStyle w:val="Footer"/>
            <w:rPr>
              <w:b w:val="0"/>
              <w:sz w:val="21"/>
            </w:rPr>
          </w:pPr>
          <w:r>
            <w:rPr>
              <w:b w:val="0"/>
              <w:sz w:val="21"/>
            </w:rPr>
            <w:t>26-03300 (C)</w:t>
          </w:r>
        </w:p>
        <w:p w14:paraId="51A7ED83" w14:textId="00F73784" w:rsidR="00E07F30" w:rsidRPr="00E07F30" w:rsidRDefault="00E07F30">
          <w:pPr>
            <w:pStyle w:val="Footer"/>
            <w:rPr>
              <w:b w:val="0"/>
              <w:sz w:val="21"/>
            </w:rPr>
          </w:pPr>
        </w:p>
      </w:tc>
      <w:tc>
        <w:tcPr>
          <w:tcW w:w="4920" w:type="dxa"/>
        </w:tcPr>
        <w:p w14:paraId="324F9F12" w14:textId="50AF8E8A" w:rsidR="00E07F30" w:rsidRDefault="00E07F30" w:rsidP="00E07F30">
          <w:pPr>
            <w:pStyle w:val="Footer"/>
            <w:jc w:val="right"/>
          </w:pPr>
          <w:r>
            <w:drawing>
              <wp:inline distT="0" distB="0" distL="0" distR="0" wp14:anchorId="79FC34E6" wp14:editId="48DA7CEC">
                <wp:extent cx="618745" cy="231648"/>
                <wp:effectExtent l="0" t="0" r="0" b="0"/>
                <wp:docPr id="137530962" name="图片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5309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5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963F6E" w14:textId="77777777" w:rsidR="00E07F30" w:rsidRDefault="00E07F30" w:rsidP="00E07F30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6B43" w14:textId="77777777" w:rsidR="004B4508" w:rsidRDefault="004B4508" w:rsidP="00E3371C">
      <w:pPr>
        <w:spacing w:line="240" w:lineRule="auto"/>
      </w:pPr>
      <w:r>
        <w:separator/>
      </w:r>
    </w:p>
  </w:footnote>
  <w:footnote w:type="continuationSeparator" w:id="0">
    <w:p w14:paraId="7C721E73" w14:textId="77777777" w:rsidR="004B4508" w:rsidRDefault="004B4508" w:rsidP="00E33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50"/>
    </w:tblGrid>
    <w:tr w:rsidR="00E07F30" w14:paraId="590C87AA" w14:textId="77777777" w:rsidTr="00E07F30">
      <w:trPr>
        <w:trHeight w:hRule="exact" w:val="864"/>
      </w:trPr>
      <w:tc>
        <w:tcPr>
          <w:tcW w:w="9850" w:type="dxa"/>
          <w:vAlign w:val="bottom"/>
        </w:tcPr>
        <w:p w14:paraId="1C9DEF6A" w14:textId="77777777" w:rsidR="00E07F30" w:rsidRDefault="00E07F30" w:rsidP="00E07F30">
          <w:pPr>
            <w:pStyle w:val="Header"/>
            <w:tabs>
              <w:tab w:val="clear" w:pos="4320"/>
              <w:tab w:val="clear" w:pos="8640"/>
              <w:tab w:val="center" w:pos="4968"/>
            </w:tabs>
            <w:rPr>
              <w:sz w:val="21"/>
            </w:rPr>
          </w:pPr>
          <w:r>
            <w:rPr>
              <w:sz w:val="21"/>
            </w:rPr>
            <w:tab/>
          </w:r>
          <w:r>
            <w:rPr>
              <w:sz w:val="21"/>
            </w:rPr>
            <w:fldChar w:fldCharType="begin"/>
          </w:r>
          <w:r>
            <w:rPr>
              <w:sz w:val="21"/>
            </w:rPr>
            <w:instrText xml:space="preserve"> PAGE  \* Arabic  \* MERGEFORMAT </w:instrText>
          </w:r>
          <w:r>
            <w:rPr>
              <w:sz w:val="21"/>
            </w:rPr>
            <w:fldChar w:fldCharType="separate"/>
          </w:r>
          <w:r>
            <w:rPr>
              <w:sz w:val="21"/>
            </w:rPr>
            <w:t>2</w:t>
          </w:r>
          <w:r>
            <w:rPr>
              <w:sz w:val="21"/>
            </w:rPr>
            <w:fldChar w:fldCharType="end"/>
          </w:r>
          <w:r>
            <w:rPr>
              <w:sz w:val="21"/>
            </w:rPr>
            <w:t>/</w:t>
          </w:r>
          <w:r>
            <w:rPr>
              <w:sz w:val="21"/>
            </w:rPr>
            <w:fldChar w:fldCharType="begin"/>
          </w:r>
          <w:r>
            <w:rPr>
              <w:sz w:val="21"/>
            </w:rPr>
            <w:instrText xml:space="preserve"> NUMPAGES  \* Arabic  \* MERGEFORMAT </w:instrText>
          </w:r>
          <w:r>
            <w:rPr>
              <w:sz w:val="21"/>
            </w:rPr>
            <w:fldChar w:fldCharType="separate"/>
          </w:r>
          <w:r>
            <w:rPr>
              <w:sz w:val="21"/>
            </w:rPr>
            <w:t>2</w:t>
          </w:r>
          <w:r>
            <w:rPr>
              <w:sz w:val="21"/>
            </w:rPr>
            <w:fldChar w:fldCharType="end"/>
          </w:r>
        </w:p>
        <w:p w14:paraId="7BAA8DBD" w14:textId="4430BBB5" w:rsidR="00E07F30" w:rsidRPr="00E07F30" w:rsidRDefault="00E07F30" w:rsidP="00E07F30">
          <w:pPr>
            <w:pStyle w:val="Header"/>
            <w:tabs>
              <w:tab w:val="clear" w:pos="4320"/>
              <w:tab w:val="clear" w:pos="8640"/>
              <w:tab w:val="center" w:pos="4968"/>
            </w:tabs>
            <w:rPr>
              <w:sz w:val="21"/>
            </w:rPr>
          </w:pPr>
        </w:p>
      </w:tc>
    </w:tr>
  </w:tbl>
  <w:p w14:paraId="43B31982" w14:textId="77777777" w:rsidR="00E07F30" w:rsidRDefault="00E07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DEF0" w14:textId="77777777" w:rsidR="00D73E91" w:rsidRDefault="00D73E91" w:rsidP="00D73E91">
    <w:pPr>
      <w:pStyle w:val="Header"/>
      <w:spacing w:line="320" w:lineRule="exact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60"/>
      <w:gridCol w:w="794"/>
      <w:gridCol w:w="2552"/>
    </w:tblGrid>
    <w:tr w:rsidR="00D73E91" w14:paraId="2CE5CEFB" w14:textId="77777777" w:rsidTr="00C17084">
      <w:trPr>
        <w:trHeight w:val="260"/>
        <w:jc w:val="center"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57D6A375" w14:textId="77777777" w:rsidR="00D73E91" w:rsidRDefault="00D73E91" w:rsidP="00D73E91">
          <w:pPr>
            <w:widowControl w:val="0"/>
            <w:spacing w:line="840" w:lineRule="exact"/>
            <w:ind w:right="85"/>
            <w:jc w:val="right"/>
            <w:rPr>
              <w:noProof/>
              <w:spacing w:val="-5"/>
              <w:w w:val="95"/>
              <w:kern w:val="44"/>
              <w:sz w:val="44"/>
            </w:rPr>
          </w:pPr>
          <w:r>
            <w:rPr>
              <w:noProof/>
              <w:spacing w:val="-10"/>
              <w:w w:val="95"/>
              <w:kern w:val="44"/>
              <w:sz w:val="44"/>
            </w:rPr>
            <w:t>U</w:t>
          </w:r>
          <w:r>
            <w:rPr>
              <w:noProof/>
              <w:spacing w:val="-5"/>
              <w:w w:val="95"/>
              <w:kern w:val="44"/>
              <w:sz w:val="44"/>
            </w:rPr>
            <w:t>nited</w:t>
          </w:r>
          <w:r>
            <w:rPr>
              <w:noProof/>
              <w:spacing w:val="-5"/>
              <w:w w:val="95"/>
              <w:kern w:val="44"/>
              <w:sz w:val="32"/>
            </w:rPr>
            <w:t xml:space="preserve"> </w:t>
          </w:r>
          <w:r>
            <w:rPr>
              <w:noProof/>
              <w:spacing w:val="-10"/>
              <w:w w:val="95"/>
              <w:kern w:val="44"/>
              <w:sz w:val="44"/>
            </w:rPr>
            <w:t>N</w:t>
          </w:r>
          <w:r>
            <w:rPr>
              <w:noProof/>
              <w:spacing w:val="-5"/>
              <w:w w:val="95"/>
              <w:kern w:val="44"/>
              <w:sz w:val="44"/>
            </w:rPr>
            <w:t>ations</w:t>
          </w:r>
        </w:p>
      </w:tc>
      <w:tc>
        <w:tcPr>
          <w:tcW w:w="79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049AC86" w14:textId="594131D1" w:rsidR="00D73E91" w:rsidRDefault="00D73E91" w:rsidP="00D73E91">
          <w:pPr>
            <w:pStyle w:val="HdFirstPage"/>
            <w:spacing w:line="760" w:lineRule="exact"/>
            <w:jc w:val="left"/>
            <w:rPr>
              <w:position w:val="-4"/>
            </w:rPr>
          </w:pPr>
          <w:r>
            <w:rPr>
              <w:position w:val="-4"/>
            </w:rPr>
            <w:drawing>
              <wp:inline distT="0" distB="0" distL="0" distR="0" wp14:anchorId="25C42540" wp14:editId="53B4C6F3">
                <wp:extent cx="445135" cy="379730"/>
                <wp:effectExtent l="0" t="0" r="0" b="1270"/>
                <wp:docPr id="99347416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56C7589" w14:textId="77777777" w:rsidR="00D73E91" w:rsidRDefault="00D73E91" w:rsidP="00D73E91">
          <w:pPr>
            <w:widowControl w:val="0"/>
            <w:spacing w:line="840" w:lineRule="exact"/>
            <w:rPr>
              <w:noProof/>
              <w:spacing w:val="-5"/>
              <w:w w:val="95"/>
              <w:kern w:val="44"/>
              <w:sz w:val="44"/>
            </w:rPr>
          </w:pPr>
          <w:r>
            <w:rPr>
              <w:noProof/>
              <w:spacing w:val="-10"/>
              <w:w w:val="95"/>
              <w:kern w:val="44"/>
              <w:sz w:val="44"/>
            </w:rPr>
            <w:t>N</w:t>
          </w:r>
          <w:r>
            <w:rPr>
              <w:noProof/>
              <w:spacing w:val="-5"/>
              <w:w w:val="95"/>
              <w:kern w:val="44"/>
              <w:sz w:val="44"/>
            </w:rPr>
            <w:t>ations</w:t>
          </w:r>
          <w:r>
            <w:rPr>
              <w:noProof/>
              <w:spacing w:val="-5"/>
              <w:w w:val="95"/>
              <w:kern w:val="44"/>
            </w:rPr>
            <w:t xml:space="preserve"> </w:t>
          </w:r>
          <w:r>
            <w:rPr>
              <w:noProof/>
              <w:spacing w:val="-10"/>
              <w:w w:val="95"/>
              <w:kern w:val="44"/>
              <w:sz w:val="44"/>
            </w:rPr>
            <w:t>U</w:t>
          </w:r>
          <w:r>
            <w:rPr>
              <w:noProof/>
              <w:spacing w:val="-5"/>
              <w:w w:val="95"/>
              <w:kern w:val="44"/>
              <w:sz w:val="44"/>
            </w:rPr>
            <w:t>nies</w:t>
          </w:r>
        </w:p>
      </w:tc>
    </w:tr>
  </w:tbl>
  <w:p w14:paraId="07422E3B" w14:textId="77777777" w:rsidR="00D73E91" w:rsidRDefault="00D73E91" w:rsidP="00D73E91">
    <w:pPr>
      <w:pStyle w:val="Header"/>
      <w:rPr>
        <w:b/>
        <w:bCs/>
      </w:rPr>
    </w:pPr>
  </w:p>
  <w:p w14:paraId="03C7DF0A" w14:textId="77777777" w:rsidR="00D73E91" w:rsidRDefault="00D73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506"/>
    <w:multiLevelType w:val="hybridMultilevel"/>
    <w:tmpl w:val="3C90DBCE"/>
    <w:lvl w:ilvl="0" w:tplc="BA087C32">
      <w:start w:val="1"/>
      <w:numFmt w:val="bullet"/>
      <w:pStyle w:val="Bullet1"/>
      <w:lvlText w:val=""/>
      <w:lvlJc w:val="left"/>
      <w:pPr>
        <w:ind w:left="2333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" w15:restartNumberingAfterBreak="0">
    <w:nsid w:val="29C17A1E"/>
    <w:multiLevelType w:val="hybridMultilevel"/>
    <w:tmpl w:val="318C2B4A"/>
    <w:lvl w:ilvl="0" w:tplc="11C29B46">
      <w:start w:val="1"/>
      <w:numFmt w:val="bullet"/>
      <w:pStyle w:val="Bullet2"/>
      <w:lvlText w:val=""/>
      <w:lvlJc w:val="left"/>
      <w:pPr>
        <w:ind w:left="2808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" w15:restartNumberingAfterBreak="0">
    <w:nsid w:val="2EE53FD1"/>
    <w:multiLevelType w:val="hybridMultilevel"/>
    <w:tmpl w:val="11C03F48"/>
    <w:lvl w:ilvl="0" w:tplc="EBD6F0E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num w:numId="1" w16cid:durableId="1950310562">
    <w:abstractNumId w:val="0"/>
  </w:num>
  <w:num w:numId="2" w16cid:durableId="5521853">
    <w:abstractNumId w:val="1"/>
  </w:num>
  <w:num w:numId="3" w16cid:durableId="66501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3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2603300*"/>
    <w:docVar w:name="CreationDt" w:val="16/03/2026 14:19:55"/>
    <w:docVar w:name="DocCategory" w:val="InternalDoc"/>
    <w:docVar w:name="DocType" w:val="Final"/>
    <w:docVar w:name="DutyStation" w:val="New York"/>
    <w:docVar w:name="FooterJN" w:val="26-03300"/>
    <w:docVar w:name="jobn" w:val="26-03300 (C)"/>
    <w:docVar w:name="jobnDT" w:val="26-03300 (C)   160326"/>
    <w:docVar w:name="jobnDTDT" w:val="26-03300 (C)   160326   160326"/>
    <w:docVar w:name="JobNo" w:val="2603300C"/>
    <w:docVar w:name="LocalDrive" w:val="-1"/>
    <w:docVar w:name="OandT" w:val="ji"/>
    <w:docVar w:name="sss1" w:val="-"/>
    <w:docVar w:name="sss2" w:val="-"/>
    <w:docVar w:name="Symbol1" w:val="-"/>
    <w:docVar w:name="Symbol2" w:val="-"/>
  </w:docVars>
  <w:rsids>
    <w:rsidRoot w:val="004B4508"/>
    <w:rsid w:val="00003E22"/>
    <w:rsid w:val="00011A74"/>
    <w:rsid w:val="001C6573"/>
    <w:rsid w:val="00306444"/>
    <w:rsid w:val="003201A0"/>
    <w:rsid w:val="00333781"/>
    <w:rsid w:val="00490C7C"/>
    <w:rsid w:val="004B4508"/>
    <w:rsid w:val="00572BF4"/>
    <w:rsid w:val="0057503F"/>
    <w:rsid w:val="007316FE"/>
    <w:rsid w:val="008A15A1"/>
    <w:rsid w:val="009141A3"/>
    <w:rsid w:val="00977DA0"/>
    <w:rsid w:val="009B20A4"/>
    <w:rsid w:val="009F4FA2"/>
    <w:rsid w:val="00A21540"/>
    <w:rsid w:val="00AE136E"/>
    <w:rsid w:val="00C64E6E"/>
    <w:rsid w:val="00D73E91"/>
    <w:rsid w:val="00DA6AEB"/>
    <w:rsid w:val="00DD703D"/>
    <w:rsid w:val="00E07F30"/>
    <w:rsid w:val="00E3371C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DFDC8"/>
  <w15:chartTrackingRefBased/>
  <w15:docId w15:val="{B5809161-6675-4CC7-9377-E0787FC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40"/>
    <w:pPr>
      <w:spacing w:after="0" w:line="320" w:lineRule="exact"/>
      <w:jc w:val="both"/>
    </w:pPr>
    <w:rPr>
      <w:rFonts w:ascii="Times New Roman" w:eastAsia="SimSun" w:hAnsi="Times New Roman" w:cs="Times New Roman"/>
      <w:kern w:val="14"/>
      <w:sz w:val="21"/>
      <w:szCs w:val="20"/>
    </w:rPr>
  </w:style>
  <w:style w:type="paragraph" w:styleId="Heading1">
    <w:name w:val="heading 1"/>
    <w:basedOn w:val="Normal"/>
    <w:next w:val="HCh"/>
    <w:link w:val="Heading1Char"/>
    <w:qFormat/>
    <w:rsid w:val="00A21540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SimHei" w:cstheme="majorBidi"/>
      <w:bCs/>
      <w:sz w:val="28"/>
      <w:szCs w:val="28"/>
    </w:rPr>
  </w:style>
  <w:style w:type="paragraph" w:styleId="Heading2">
    <w:name w:val="heading 2"/>
    <w:basedOn w:val="Normal"/>
    <w:next w:val="H1"/>
    <w:link w:val="Heading2Char"/>
    <w:qFormat/>
    <w:rsid w:val="00A21540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SimHei" w:eastAsiaTheme="majorEastAsia" w:hAnsi="SimHe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A21540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508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508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508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508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08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5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21540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hAnsi="Times New Roman" w:cs="Times New Roman"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A21540"/>
    <w:rPr>
      <w:rFonts w:ascii="Times New Roman" w:hAnsi="Times New Roman" w:cs="Times New Roman"/>
      <w:noProof/>
      <w:sz w:val="18"/>
      <w:szCs w:val="20"/>
    </w:rPr>
  </w:style>
  <w:style w:type="paragraph" w:styleId="Footer">
    <w:name w:val="footer"/>
    <w:link w:val="FooterChar"/>
    <w:rsid w:val="00A21540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hAnsi="Times New Roman" w:cs="Times New Roman"/>
      <w:b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21540"/>
    <w:rPr>
      <w:rFonts w:ascii="Times New Roman" w:hAnsi="Times New Roman" w:cs="Times New Roman"/>
      <w:b/>
      <w:noProof/>
      <w:sz w:val="18"/>
      <w:szCs w:val="18"/>
    </w:rPr>
  </w:style>
  <w:style w:type="paragraph" w:customStyle="1" w:styleId="H1">
    <w:name w:val="_ H_1"/>
    <w:basedOn w:val="Normal"/>
    <w:next w:val="Normal"/>
    <w:qFormat/>
    <w:rsid w:val="00A21540"/>
    <w:pPr>
      <w:keepNext/>
      <w:keepLines/>
      <w:suppressAutoHyphens/>
      <w:ind w:left="1264" w:right="1264" w:hanging="1264"/>
      <w:outlineLvl w:val="0"/>
    </w:pPr>
    <w:rPr>
      <w:rFonts w:eastAsia="SimHei"/>
      <w:sz w:val="24"/>
    </w:rPr>
  </w:style>
  <w:style w:type="paragraph" w:customStyle="1" w:styleId="HCh">
    <w:name w:val="_ H _Ch"/>
    <w:basedOn w:val="H1"/>
    <w:next w:val="Normal"/>
    <w:qFormat/>
    <w:rsid w:val="00A21540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Normal"/>
    <w:autoRedefine/>
    <w:qFormat/>
    <w:rsid w:val="00A21540"/>
    <w:pPr>
      <w:tabs>
        <w:tab w:val="clear" w:pos="57"/>
        <w:tab w:val="right" w:pos="1020"/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49"/>
        <w:tab w:val="left" w:pos="4280"/>
        <w:tab w:val="left" w:pos="4711"/>
        <w:tab w:val="left" w:pos="5142"/>
        <w:tab w:val="left" w:pos="5573"/>
        <w:tab w:val="left" w:pos="6004"/>
      </w:tabs>
    </w:pPr>
    <w:rPr>
      <w:sz w:val="34"/>
    </w:rPr>
  </w:style>
  <w:style w:type="paragraph" w:customStyle="1" w:styleId="H23">
    <w:name w:val="_ H_2/3"/>
    <w:basedOn w:val="Normal"/>
    <w:next w:val="Normal"/>
    <w:qFormat/>
    <w:rsid w:val="00A21540"/>
    <w:pPr>
      <w:ind w:left="1264" w:right="1264" w:hanging="1264"/>
      <w:outlineLvl w:val="1"/>
    </w:pPr>
    <w:rPr>
      <w:rFonts w:eastAsia="SimHei"/>
      <w:sz w:val="22"/>
    </w:rPr>
  </w:style>
  <w:style w:type="paragraph" w:customStyle="1" w:styleId="H4">
    <w:name w:val="_ H_4"/>
    <w:basedOn w:val="Normal"/>
    <w:next w:val="Normal"/>
    <w:qFormat/>
    <w:rsid w:val="00A21540"/>
    <w:pPr>
      <w:keepNext/>
      <w:keepLines/>
      <w:tabs>
        <w:tab w:val="left" w:pos="431"/>
      </w:tabs>
      <w:suppressAutoHyphens/>
      <w:ind w:left="1264" w:right="1264" w:hanging="1264"/>
      <w:outlineLvl w:val="3"/>
    </w:pPr>
    <w:rPr>
      <w:rFonts w:eastAsia="KaiTi"/>
      <w:noProof/>
    </w:rPr>
  </w:style>
  <w:style w:type="paragraph" w:customStyle="1" w:styleId="H56">
    <w:name w:val="_ H_5/6"/>
    <w:basedOn w:val="Normal"/>
    <w:next w:val="Normal"/>
    <w:qFormat/>
    <w:rsid w:val="00A21540"/>
    <w:pPr>
      <w:keepNext/>
      <w:keepLines/>
      <w:tabs>
        <w:tab w:val="right" w:pos="360"/>
      </w:tabs>
      <w:suppressAutoHyphens/>
      <w:outlineLvl w:val="4"/>
    </w:pPr>
    <w:rPr>
      <w:rFonts w:eastAsia="STZhongsong"/>
      <w:noProof/>
      <w:spacing w:val="4"/>
      <w:w w:val="103"/>
    </w:rPr>
  </w:style>
  <w:style w:type="paragraph" w:customStyle="1" w:styleId="DualTxt">
    <w:name w:val="__Dual Txt"/>
    <w:basedOn w:val="Normal"/>
    <w:qFormat/>
    <w:rsid w:val="00A21540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Normal"/>
    <w:next w:val="Normal"/>
    <w:qFormat/>
    <w:rsid w:val="00A21540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eastAsia="SimHei"/>
      <w:noProof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A21540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A21540"/>
  </w:style>
  <w:style w:type="paragraph" w:customStyle="1" w:styleId="SingleTxt">
    <w:name w:val="__Single Txt"/>
    <w:basedOn w:val="Normal"/>
    <w:qFormat/>
    <w:rsid w:val="00A21540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styleId="NormalWeb">
    <w:name w:val="Normal (Web)"/>
    <w:basedOn w:val="Normal"/>
    <w:rsid w:val="00A21540"/>
    <w:rPr>
      <w:sz w:val="24"/>
      <w:szCs w:val="24"/>
    </w:rPr>
  </w:style>
  <w:style w:type="paragraph" w:customStyle="1" w:styleId="AgendaItemNormal">
    <w:name w:val="Agenda_Item_Normal"/>
    <w:basedOn w:val="NormalWeb"/>
    <w:qFormat/>
    <w:rsid w:val="00A21540"/>
    <w:pPr>
      <w:spacing w:after="60"/>
    </w:pPr>
    <w:rPr>
      <w:sz w:val="21"/>
    </w:rPr>
  </w:style>
  <w:style w:type="paragraph" w:customStyle="1" w:styleId="AgendaItemNumber">
    <w:name w:val="Agenda_Item_Number"/>
    <w:basedOn w:val="Normal"/>
    <w:next w:val="AgendaItemNormal"/>
    <w:qFormat/>
    <w:rsid w:val="00A21540"/>
    <w:pPr>
      <w:spacing w:after="60"/>
    </w:pPr>
  </w:style>
  <w:style w:type="paragraph" w:customStyle="1" w:styleId="AgendaItemTitle">
    <w:name w:val="Agenda_Item_Title"/>
    <w:basedOn w:val="Normal"/>
    <w:next w:val="Normal"/>
    <w:qFormat/>
    <w:rsid w:val="00A21540"/>
    <w:pPr>
      <w:ind w:right="1985"/>
      <w:outlineLvl w:val="1"/>
    </w:pPr>
  </w:style>
  <w:style w:type="paragraph" w:customStyle="1" w:styleId="AgendaTitleH2">
    <w:name w:val="Agenda_Title_H2"/>
    <w:basedOn w:val="Normal"/>
    <w:next w:val="Normal"/>
    <w:qFormat/>
    <w:rsid w:val="00A21540"/>
    <w:pPr>
      <w:adjustRightInd w:val="0"/>
      <w:ind w:right="1985"/>
      <w:outlineLvl w:val="1"/>
    </w:pPr>
    <w:rPr>
      <w:rFonts w:ascii="SimHei" w:eastAsia="SimHei" w:hAnsi="SimHei"/>
      <w:szCs w:val="21"/>
    </w:rPr>
  </w:style>
  <w:style w:type="paragraph" w:customStyle="1" w:styleId="Bullet1">
    <w:name w:val="Bullet 1"/>
    <w:basedOn w:val="Normal"/>
    <w:qFormat/>
    <w:rsid w:val="00A21540"/>
    <w:pPr>
      <w:numPr>
        <w:numId w:val="1"/>
      </w:numPr>
      <w:spacing w:after="120" w:line="240" w:lineRule="exact"/>
      <w:ind w:right="1267"/>
    </w:pPr>
    <w:rPr>
      <w:spacing w:val="4"/>
      <w:w w:val="103"/>
      <w:sz w:val="20"/>
    </w:rPr>
  </w:style>
  <w:style w:type="paragraph" w:customStyle="1" w:styleId="Bullet2">
    <w:name w:val="Bullet 2"/>
    <w:basedOn w:val="Normal"/>
    <w:qFormat/>
    <w:rsid w:val="00A21540"/>
    <w:pPr>
      <w:numPr>
        <w:numId w:val="2"/>
      </w:numPr>
      <w:spacing w:after="120" w:line="240" w:lineRule="exact"/>
      <w:ind w:right="1267"/>
    </w:pPr>
    <w:rPr>
      <w:snapToGrid w:val="0"/>
      <w:spacing w:val="4"/>
      <w:w w:val="103"/>
      <w:sz w:val="20"/>
    </w:rPr>
  </w:style>
  <w:style w:type="paragraph" w:customStyle="1" w:styleId="Bullet3">
    <w:name w:val="Bullet 3"/>
    <w:basedOn w:val="SingleTxt"/>
    <w:qFormat/>
    <w:rsid w:val="00A21540"/>
    <w:pPr>
      <w:numPr>
        <w:numId w:val="3"/>
      </w:numPr>
      <w:tabs>
        <w:tab w:val="clear" w:pos="1264"/>
        <w:tab w:val="clear" w:pos="1695"/>
        <w:tab w:val="clear" w:pos="2126"/>
        <w:tab w:val="clear" w:pos="2557"/>
        <w:tab w:val="clear" w:pos="2988"/>
        <w:tab w:val="clear" w:pos="3419"/>
        <w:tab w:val="clear" w:pos="3850"/>
        <w:tab w:val="clear" w:pos="4281"/>
        <w:tab w:val="clear" w:pos="4712"/>
        <w:tab w:val="clear" w:pos="5143"/>
        <w:tab w:val="clear" w:pos="5574"/>
        <w:tab w:val="clear" w:pos="6005"/>
        <w:tab w:val="clear" w:pos="6435"/>
      </w:tabs>
      <w:spacing w:after="120" w:line="240" w:lineRule="exact"/>
      <w:ind w:right="1267"/>
    </w:pPr>
  </w:style>
  <w:style w:type="paragraph" w:customStyle="1" w:styleId="Committee">
    <w:name w:val="Committee 委员会"/>
    <w:basedOn w:val="H1"/>
    <w:qFormat/>
    <w:rsid w:val="00A21540"/>
    <w:pPr>
      <w:spacing w:line="240" w:lineRule="exact"/>
    </w:pPr>
  </w:style>
  <w:style w:type="paragraph" w:customStyle="1" w:styleId="DecisionNumber">
    <w:name w:val="DecisionNumber"/>
    <w:basedOn w:val="Normal"/>
    <w:next w:val="Normal"/>
    <w:qFormat/>
    <w:rsid w:val="00A21540"/>
    <w:pPr>
      <w:ind w:right="1985"/>
      <w:outlineLvl w:val="1"/>
    </w:pPr>
  </w:style>
  <w:style w:type="paragraph" w:customStyle="1" w:styleId="DecisionTitle">
    <w:name w:val="DecisionTitle"/>
    <w:basedOn w:val="Normal"/>
    <w:next w:val="Normal"/>
    <w:qFormat/>
    <w:rsid w:val="00A21540"/>
    <w:pPr>
      <w:ind w:right="1985"/>
      <w:outlineLvl w:val="1"/>
    </w:pPr>
  </w:style>
  <w:style w:type="paragraph" w:customStyle="1" w:styleId="Distr">
    <w:name w:val="Distr 分发种类"/>
    <w:next w:val="Normal"/>
    <w:qFormat/>
    <w:rsid w:val="00A21540"/>
    <w:pPr>
      <w:spacing w:before="240" w:after="0" w:line="240" w:lineRule="exact"/>
    </w:pPr>
    <w:rPr>
      <w:rFonts w:ascii="Times New Roman" w:hAnsi="Times New Roman" w:cs="Times New Roman"/>
      <w:kern w:val="14"/>
      <w:sz w:val="20"/>
      <w:szCs w:val="20"/>
    </w:rPr>
  </w:style>
  <w:style w:type="paragraph" w:customStyle="1" w:styleId="MeetingNumber">
    <w:name w:val="MeetingNumber"/>
    <w:basedOn w:val="Normal"/>
    <w:next w:val="Normal"/>
    <w:qFormat/>
    <w:rsid w:val="00A21540"/>
    <w:pPr>
      <w:ind w:right="1985"/>
      <w:outlineLvl w:val="1"/>
    </w:pPr>
  </w:style>
  <w:style w:type="paragraph" w:customStyle="1" w:styleId="Original">
    <w:name w:val="Original 原件种类"/>
    <w:next w:val="Normal"/>
    <w:qFormat/>
    <w:rsid w:val="00A21540"/>
    <w:pPr>
      <w:spacing w:after="0" w:line="240" w:lineRule="exact"/>
    </w:pPr>
    <w:rPr>
      <w:rFonts w:ascii="Times New Roman" w:hAnsi="Times New Roman" w:cs="Times New Roman"/>
      <w:kern w:val="14"/>
      <w:sz w:val="20"/>
      <w:szCs w:val="20"/>
    </w:rPr>
  </w:style>
  <w:style w:type="paragraph" w:customStyle="1" w:styleId="Publication">
    <w:name w:val="Publication 印发日期"/>
    <w:next w:val="Normal"/>
    <w:qFormat/>
    <w:rsid w:val="00A21540"/>
    <w:pPr>
      <w:spacing w:after="0" w:line="240" w:lineRule="exact"/>
    </w:pPr>
    <w:rPr>
      <w:rFonts w:ascii="Times New Roman" w:hAnsi="Times New Roman" w:cs="Times New Roman"/>
      <w:kern w:val="14"/>
      <w:sz w:val="20"/>
      <w:szCs w:val="20"/>
    </w:rPr>
  </w:style>
  <w:style w:type="paragraph" w:customStyle="1" w:styleId="Release">
    <w:name w:val="Release 送印日期"/>
    <w:next w:val="Normal"/>
    <w:qFormat/>
    <w:rsid w:val="00A21540"/>
    <w:pPr>
      <w:spacing w:after="0" w:line="240" w:lineRule="exact"/>
    </w:pPr>
    <w:rPr>
      <w:rFonts w:ascii="Times New Roman" w:hAnsi="Times New Roman" w:cs="Times New Roman"/>
      <w:kern w:val="14"/>
      <w:sz w:val="20"/>
      <w:szCs w:val="21"/>
    </w:rPr>
  </w:style>
  <w:style w:type="paragraph" w:customStyle="1" w:styleId="STitleL">
    <w:name w:val="S_Title_L"/>
    <w:basedOn w:val="SM"/>
    <w:next w:val="Normal"/>
    <w:qFormat/>
    <w:rsid w:val="00A21540"/>
    <w:pPr>
      <w:spacing w:line="640" w:lineRule="exact"/>
    </w:pPr>
    <w:rPr>
      <w:spacing w:val="-8"/>
      <w:w w:val="96"/>
      <w:sz w:val="57"/>
    </w:rPr>
  </w:style>
  <w:style w:type="paragraph" w:customStyle="1" w:styleId="STitleM">
    <w:name w:val="S_Title_M"/>
    <w:basedOn w:val="Normal"/>
    <w:next w:val="Normal"/>
    <w:qFormat/>
    <w:rsid w:val="00A21540"/>
    <w:pPr>
      <w:keepNext/>
      <w:keepLines/>
      <w:tabs>
        <w:tab w:val="right" w:leader="dot" w:pos="357"/>
      </w:tabs>
      <w:suppressAutoHyphens/>
      <w:spacing w:line="500" w:lineRule="exact"/>
      <w:ind w:left="1264" w:right="1264"/>
      <w:outlineLvl w:val="0"/>
    </w:pPr>
    <w:rPr>
      <w:rFonts w:ascii="SimHei" w:eastAsia="SimHei" w:hAnsi="SimHei"/>
      <w:spacing w:val="-4"/>
      <w:w w:val="98"/>
      <w:sz w:val="40"/>
      <w:lang w:eastAsia="en-US"/>
    </w:rPr>
  </w:style>
  <w:style w:type="paragraph" w:customStyle="1" w:styleId="STitleS">
    <w:name w:val="S_Title_S"/>
    <w:basedOn w:val="HCh"/>
    <w:next w:val="Normal"/>
    <w:qFormat/>
    <w:rsid w:val="00A21540"/>
    <w:pPr>
      <w:ind w:firstLine="0"/>
    </w:pPr>
    <w:rPr>
      <w:lang w:eastAsia="en-US"/>
    </w:rPr>
  </w:style>
  <w:style w:type="paragraph" w:customStyle="1" w:styleId="Session">
    <w:name w:val="Session"/>
    <w:basedOn w:val="H23"/>
    <w:qFormat/>
    <w:rsid w:val="00A21540"/>
    <w:pPr>
      <w:spacing w:after="60"/>
    </w:pPr>
    <w:rPr>
      <w:sz w:val="21"/>
    </w:rPr>
  </w:style>
  <w:style w:type="paragraph" w:customStyle="1" w:styleId="Small">
    <w:name w:val="Small"/>
    <w:basedOn w:val="Normal"/>
    <w:next w:val="Normal"/>
    <w:rsid w:val="00A21540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A21540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Sponsors">
    <w:name w:val="Sponsors"/>
    <w:basedOn w:val="H23"/>
    <w:qFormat/>
    <w:rsid w:val="00A21540"/>
    <w:pPr>
      <w:tabs>
        <w:tab w:val="right" w:pos="1021"/>
        <w:tab w:val="left" w:pos="1264"/>
        <w:tab w:val="left" w:pos="1695"/>
        <w:tab w:val="left" w:pos="2126"/>
        <w:tab w:val="left" w:pos="2557"/>
      </w:tabs>
      <w:ind w:left="1267" w:right="1267" w:hanging="1267"/>
    </w:pPr>
  </w:style>
  <w:style w:type="paragraph" w:customStyle="1" w:styleId="SRContents">
    <w:name w:val="SR_Contents"/>
    <w:basedOn w:val="Normal"/>
    <w:qFormat/>
    <w:rsid w:val="00A21540"/>
    <w:pPr>
      <w:tabs>
        <w:tab w:val="left" w:pos="1267"/>
        <w:tab w:val="left" w:pos="1699"/>
        <w:tab w:val="left" w:pos="2131"/>
        <w:tab w:val="left" w:pos="2563"/>
        <w:tab w:val="left" w:pos="2995"/>
        <w:tab w:val="left" w:pos="3413"/>
        <w:tab w:val="left" w:pos="3845"/>
        <w:tab w:val="left" w:pos="4277"/>
        <w:tab w:val="left" w:pos="4709"/>
        <w:tab w:val="left" w:pos="5141"/>
        <w:tab w:val="left" w:pos="5573"/>
        <w:tab w:val="left" w:pos="6005"/>
        <w:tab w:val="left" w:pos="6437"/>
      </w:tabs>
      <w:spacing w:after="140"/>
      <w:ind w:left="1267" w:right="1267"/>
    </w:pPr>
  </w:style>
  <w:style w:type="paragraph" w:customStyle="1" w:styleId="SRMeetingInfo">
    <w:name w:val="SR_Meeting_Info"/>
    <w:basedOn w:val="NormalWeb"/>
    <w:next w:val="AgendaItemNormal"/>
    <w:qFormat/>
    <w:rsid w:val="00A21540"/>
    <w:rPr>
      <w:sz w:val="21"/>
    </w:rPr>
  </w:style>
  <w:style w:type="paragraph" w:customStyle="1" w:styleId="SummaryRecord">
    <w:name w:val="SummaryRecord"/>
    <w:basedOn w:val="H23"/>
    <w:next w:val="Session"/>
    <w:qFormat/>
    <w:rsid w:val="00A21540"/>
    <w:rPr>
      <w:sz w:val="21"/>
    </w:rPr>
  </w:style>
  <w:style w:type="paragraph" w:customStyle="1" w:styleId="TitleHCH">
    <w:name w:val="Title_H_CH"/>
    <w:basedOn w:val="H1"/>
    <w:next w:val="Normal"/>
    <w:link w:val="TitleHCHChar"/>
    <w:qFormat/>
    <w:rsid w:val="00A21540"/>
    <w:pPr>
      <w:spacing w:line="400" w:lineRule="exact"/>
    </w:pPr>
    <w:rPr>
      <w:sz w:val="28"/>
    </w:rPr>
  </w:style>
  <w:style w:type="character" w:customStyle="1" w:styleId="TitleHCHChar">
    <w:name w:val="Title_H_CH Char"/>
    <w:basedOn w:val="DefaultParagraphFont"/>
    <w:link w:val="TitleHCH"/>
    <w:rsid w:val="00A21540"/>
    <w:rPr>
      <w:rFonts w:ascii="Times New Roman" w:eastAsia="SimHei" w:hAnsi="Times New Roman" w:cs="Times New Roman"/>
      <w:kern w:val="14"/>
      <w:sz w:val="28"/>
      <w:szCs w:val="20"/>
    </w:rPr>
  </w:style>
  <w:style w:type="paragraph" w:customStyle="1" w:styleId="TitleH1">
    <w:name w:val="Title_H1"/>
    <w:basedOn w:val="Normal"/>
    <w:next w:val="Normal"/>
    <w:link w:val="TitleH1Char"/>
    <w:qFormat/>
    <w:rsid w:val="00A21540"/>
    <w:pPr>
      <w:keepNext/>
      <w:keepLines/>
      <w:ind w:left="1264" w:right="1264" w:hanging="1264"/>
      <w:outlineLvl w:val="0"/>
    </w:pPr>
    <w:rPr>
      <w:rFonts w:eastAsia="SimHei"/>
      <w:sz w:val="24"/>
    </w:rPr>
  </w:style>
  <w:style w:type="character" w:customStyle="1" w:styleId="TitleH1Char">
    <w:name w:val="Title_H1 Char"/>
    <w:basedOn w:val="DefaultParagraphFont"/>
    <w:link w:val="TitleH1"/>
    <w:rsid w:val="00A21540"/>
    <w:rPr>
      <w:rFonts w:ascii="Times New Roman" w:eastAsia="SimHei" w:hAnsi="Times New Roman" w:cs="Times New Roman"/>
      <w:kern w:val="14"/>
      <w:sz w:val="24"/>
      <w:szCs w:val="20"/>
    </w:rPr>
  </w:style>
  <w:style w:type="paragraph" w:customStyle="1" w:styleId="TitleH2">
    <w:name w:val="Title_H2"/>
    <w:basedOn w:val="Normal"/>
    <w:next w:val="Normal"/>
    <w:link w:val="TitleH2Char"/>
    <w:qFormat/>
    <w:rsid w:val="00A21540"/>
    <w:pPr>
      <w:ind w:left="1264" w:right="1264" w:hanging="1264"/>
      <w:outlineLvl w:val="1"/>
    </w:pPr>
    <w:rPr>
      <w:rFonts w:eastAsia="SimHei"/>
      <w:spacing w:val="2"/>
    </w:rPr>
  </w:style>
  <w:style w:type="character" w:customStyle="1" w:styleId="TitleH2Char">
    <w:name w:val="Title_H2 Char"/>
    <w:basedOn w:val="DefaultParagraphFont"/>
    <w:link w:val="TitleH2"/>
    <w:rsid w:val="00A21540"/>
    <w:rPr>
      <w:rFonts w:ascii="Times New Roman" w:eastAsia="SimHei" w:hAnsi="Times New Roman" w:cs="Times New Roman"/>
      <w:spacing w:val="2"/>
      <w:kern w:val="14"/>
      <w:sz w:val="21"/>
      <w:szCs w:val="20"/>
    </w:rPr>
  </w:style>
  <w:style w:type="paragraph" w:customStyle="1" w:styleId="Type">
    <w:name w:val="Type 种类"/>
    <w:basedOn w:val="H23"/>
    <w:qFormat/>
    <w:rsid w:val="00A2154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</w:pPr>
  </w:style>
  <w:style w:type="paragraph" w:customStyle="1" w:styleId="XLarge">
    <w:name w:val="XLarge"/>
    <w:basedOn w:val="HM"/>
    <w:qFormat/>
    <w:rsid w:val="00A21540"/>
    <w:pPr>
      <w:tabs>
        <w:tab w:val="right" w:leader="dot" w:pos="360"/>
      </w:tabs>
      <w:spacing w:line="390" w:lineRule="exact"/>
    </w:pPr>
    <w:rPr>
      <w:sz w:val="40"/>
    </w:rPr>
  </w:style>
  <w:style w:type="character" w:styleId="FootnoteReference">
    <w:name w:val="footnote reference"/>
    <w:basedOn w:val="DefaultParagraphFont"/>
    <w:semiHidden/>
    <w:rsid w:val="00A21540"/>
    <w:rPr>
      <w:color w:val="auto"/>
      <w:spacing w:val="0"/>
      <w:w w:val="100"/>
      <w:position w:val="0"/>
      <w:vertAlign w:val="superscript"/>
    </w:rPr>
  </w:style>
  <w:style w:type="character" w:styleId="EndnoteReference">
    <w:name w:val="endnote reference"/>
    <w:basedOn w:val="FootnoteReference"/>
    <w:rsid w:val="00A21540"/>
    <w:rPr>
      <w:color w:val="auto"/>
      <w:spacing w:val="0"/>
      <w:w w:val="150"/>
      <w:position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A21540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21540"/>
    <w:rPr>
      <w:rFonts w:ascii="Times New Roman" w:hAnsi="Times New Roman" w:cs="Times New Roman"/>
      <w:noProof/>
      <w:kern w:val="14"/>
      <w:sz w:val="18"/>
      <w:szCs w:val="20"/>
    </w:rPr>
  </w:style>
  <w:style w:type="paragraph" w:styleId="EndnoteText">
    <w:name w:val="endnote text"/>
    <w:basedOn w:val="FootnoteText"/>
    <w:link w:val="EndnoteTextChar"/>
    <w:semiHidden/>
    <w:rsid w:val="00A21540"/>
  </w:style>
  <w:style w:type="character" w:customStyle="1" w:styleId="EndnoteTextChar">
    <w:name w:val="Endnote Text Char"/>
    <w:basedOn w:val="DefaultParagraphFont"/>
    <w:link w:val="EndnoteText"/>
    <w:semiHidden/>
    <w:rsid w:val="00A21540"/>
    <w:rPr>
      <w:rFonts w:ascii="Times New Roman" w:hAnsi="Times New Roman" w:cs="Times New Roman"/>
      <w:noProof/>
      <w:kern w:val="14"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A21540"/>
  </w:style>
  <w:style w:type="character" w:customStyle="1" w:styleId="CommentTextChar">
    <w:name w:val="Comment Text Char"/>
    <w:basedOn w:val="DefaultParagraphFont"/>
    <w:link w:val="CommentText"/>
    <w:semiHidden/>
    <w:rsid w:val="00A21540"/>
    <w:rPr>
      <w:rFonts w:ascii="Times New Roman" w:hAnsi="Times New Roman" w:cs="Times New Roman"/>
      <w:kern w:val="14"/>
      <w:sz w:val="21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1540"/>
    <w:rPr>
      <w:rFonts w:ascii="Times New Roman" w:hAnsi="Times New Roman" w:cs="Times New Roman"/>
      <w:b/>
      <w:bCs/>
      <w:kern w:val="14"/>
      <w:sz w:val="21"/>
      <w:szCs w:val="20"/>
    </w:rPr>
  </w:style>
  <w:style w:type="character" w:styleId="CommentReference">
    <w:name w:val="annotation reference"/>
    <w:basedOn w:val="DefaultParagraphFont"/>
    <w:semiHidden/>
    <w:rsid w:val="00A21540"/>
    <w:rPr>
      <w:sz w:val="21"/>
      <w:szCs w:val="21"/>
    </w:rPr>
  </w:style>
  <w:style w:type="paragraph" w:styleId="BalloonText">
    <w:name w:val="Balloon Text"/>
    <w:basedOn w:val="Normal"/>
    <w:link w:val="BalloonTextChar"/>
    <w:semiHidden/>
    <w:rsid w:val="00A215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540"/>
    <w:rPr>
      <w:rFonts w:ascii="Times New Roman" w:hAnsi="Times New Roman" w:cs="Times New Roman"/>
      <w:kern w:val="14"/>
      <w:sz w:val="18"/>
      <w:szCs w:val="18"/>
    </w:rPr>
  </w:style>
  <w:style w:type="paragraph" w:customStyle="1" w:styleId="1">
    <w:name w:val="日刊标题1"/>
    <w:basedOn w:val="Normal"/>
    <w:qFormat/>
    <w:rsid w:val="00A21540"/>
    <w:pPr>
      <w:spacing w:line="560" w:lineRule="exact"/>
    </w:pPr>
    <w:rPr>
      <w:rFonts w:ascii="SimHei" w:eastAsia="SimHei" w:hAnsi="SimHei"/>
      <w:sz w:val="36"/>
    </w:rPr>
  </w:style>
  <w:style w:type="paragraph" w:customStyle="1" w:styleId="2">
    <w:name w:val="日刊标题2"/>
    <w:basedOn w:val="Normal"/>
    <w:next w:val="Normal"/>
    <w:qFormat/>
    <w:rsid w:val="00A21540"/>
    <w:pPr>
      <w:spacing w:line="400" w:lineRule="exact"/>
    </w:pPr>
    <w:rPr>
      <w:rFonts w:ascii="SimHei" w:hAnsi="SimHei"/>
      <w:sz w:val="28"/>
    </w:rPr>
  </w:style>
  <w:style w:type="paragraph" w:customStyle="1" w:styleId="3">
    <w:name w:val="日刊标题3"/>
    <w:basedOn w:val="Normal"/>
    <w:next w:val="Normal"/>
    <w:qFormat/>
    <w:rsid w:val="00A21540"/>
    <w:pPr>
      <w:spacing w:line="360" w:lineRule="exact"/>
    </w:pPr>
    <w:rPr>
      <w:rFonts w:ascii="SimHei" w:eastAsia="SimHei" w:hAnsi="SimHei"/>
      <w:sz w:val="24"/>
    </w:rPr>
  </w:style>
  <w:style w:type="paragraph" w:customStyle="1" w:styleId="4">
    <w:name w:val="日刊标题4"/>
    <w:basedOn w:val="Normal"/>
    <w:next w:val="Normal"/>
    <w:qFormat/>
    <w:rsid w:val="00A21540"/>
    <w:rPr>
      <w:rFonts w:ascii="SimHei" w:eastAsia="SimHei" w:hAnsi="SimHe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15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21540"/>
    <w:rPr>
      <w:rFonts w:ascii="Times New Roman" w:eastAsia="SimHei" w:hAnsi="Times New Roman" w:cstheme="majorBidi"/>
      <w:bCs/>
      <w:kern w:val="1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21540"/>
    <w:rPr>
      <w:rFonts w:ascii="SimHei" w:eastAsiaTheme="majorEastAsia" w:hAnsi="SimHei" w:cstheme="majorBidi"/>
      <w:b/>
      <w:bCs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A21540"/>
    <w:rPr>
      <w:rFonts w:asciiTheme="minorEastAsia" w:eastAsiaTheme="majorEastAsia" w:hAnsiTheme="minorEastAsia" w:cstheme="majorBidi"/>
      <w:b/>
      <w:bCs/>
      <w:kern w:val="14"/>
      <w:sz w:val="32"/>
      <w:szCs w:val="20"/>
    </w:rPr>
  </w:style>
  <w:style w:type="paragraph" w:customStyle="1" w:styleId="GB23126">
    <w:name w:val="样式 (中文) 楷体_GB2312 六号 蓝色 右 段后: 6 磅 行距: 单倍行距"/>
    <w:basedOn w:val="Normal"/>
    <w:rsid w:val="00A21540"/>
    <w:pPr>
      <w:spacing w:after="120" w:line="240" w:lineRule="auto"/>
      <w:jc w:val="right"/>
    </w:pPr>
    <w:rPr>
      <w:rFonts w:ascii="SimSun" w:eastAsia="KaiTi_GB2312" w:cs="SimSun"/>
      <w:sz w:val="15"/>
    </w:rPr>
  </w:style>
  <w:style w:type="paragraph" w:customStyle="1" w:styleId="HCh6">
    <w:name w:val="样式 _ H _Ch + (中文) 宋体 段后: 6 磅"/>
    <w:basedOn w:val="HCh"/>
    <w:rsid w:val="00A21540"/>
    <w:pPr>
      <w:spacing w:after="120"/>
      <w:jc w:val="left"/>
    </w:pPr>
    <w:rPr>
      <w:rFonts w:eastAsia="SimSun" w:cs="SimSun"/>
    </w:rPr>
  </w:style>
  <w:style w:type="paragraph" w:customStyle="1" w:styleId="1211022234">
    <w:name w:val="样式 尾注文本 + 左侧:  1.21 厘米 悬挂缩进: 1.02 厘米 右侧:  2.23 厘米 段后: 4 磅"/>
    <w:basedOn w:val="EndnoteText"/>
    <w:rsid w:val="00A21540"/>
    <w:pPr>
      <w:ind w:left="1264" w:right="1264" w:hanging="578"/>
    </w:pPr>
    <w:rPr>
      <w:rFonts w:cs="SimSun"/>
    </w:rPr>
  </w:style>
  <w:style w:type="paragraph" w:customStyle="1" w:styleId="12110222341">
    <w:name w:val="样式 尾注文本 + 左侧:  1.21 厘米 悬挂缩进: 1.02 厘米 右侧:  2.23 厘米 段后: 4 磅1"/>
    <w:basedOn w:val="EndnoteText"/>
    <w:rsid w:val="00A21540"/>
    <w:pPr>
      <w:ind w:left="1264" w:right="1264" w:hanging="578"/>
    </w:pPr>
    <w:rPr>
      <w:rFonts w:cs="SimSun"/>
    </w:rPr>
  </w:style>
  <w:style w:type="character" w:styleId="FollowedHyperlink">
    <w:name w:val="FollowedHyperlink"/>
    <w:basedOn w:val="DefaultParagraphFont"/>
    <w:qFormat/>
    <w:rsid w:val="00A21540"/>
    <w:rPr>
      <w:color w:val="0000FF"/>
      <w:u w:val="none"/>
    </w:rPr>
  </w:style>
  <w:style w:type="character" w:styleId="Hyperlink">
    <w:name w:val="Hyperlink"/>
    <w:basedOn w:val="DefaultParagraphFont"/>
    <w:rsid w:val="00A21540"/>
    <w:rPr>
      <w:color w:val="0000FF"/>
      <w:u w:val="none"/>
    </w:rPr>
  </w:style>
  <w:style w:type="paragraph" w:customStyle="1" w:styleId="BLUEHeadingH1">
    <w:name w:val="BLUE_Heading_H1"/>
    <w:basedOn w:val="Normal"/>
    <w:next w:val="Normal"/>
    <w:qFormat/>
    <w:rsid w:val="00F527B3"/>
    <w:pPr>
      <w:keepNext/>
      <w:keepLines/>
      <w:suppressAutoHyphens/>
      <w:ind w:left="1267" w:right="1267" w:hanging="1267"/>
      <w:outlineLvl w:val="0"/>
    </w:pPr>
    <w:rPr>
      <w:rFonts w:eastAsia="SimHei"/>
      <w:color w:val="0000FF"/>
      <w:sz w:val="24"/>
    </w:rPr>
  </w:style>
  <w:style w:type="paragraph" w:customStyle="1" w:styleId="BLUEHeadingH2">
    <w:name w:val="BLUE_Heading_H2"/>
    <w:basedOn w:val="Normal"/>
    <w:next w:val="Normal"/>
    <w:qFormat/>
    <w:rsid w:val="00F527B3"/>
    <w:pPr>
      <w:ind w:left="1267" w:right="1267" w:hanging="1267"/>
      <w:outlineLvl w:val="1"/>
    </w:pPr>
    <w:rPr>
      <w:rFonts w:eastAsia="SimHei"/>
      <w:color w:val="0000F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508"/>
    <w:rPr>
      <w:rFonts w:cstheme="majorBidi"/>
      <w:color w:val="2F5496" w:themeColor="accent1" w:themeShade="BF"/>
      <w:kern w:val="14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508"/>
    <w:rPr>
      <w:rFonts w:cstheme="majorBidi"/>
      <w:color w:val="2F5496" w:themeColor="accent1" w:themeShade="BF"/>
      <w:kern w:val="1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508"/>
    <w:rPr>
      <w:rFonts w:cstheme="majorBidi"/>
      <w:b/>
      <w:bCs/>
      <w:color w:val="2F5496" w:themeColor="accent1" w:themeShade="BF"/>
      <w:kern w:val="14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508"/>
    <w:rPr>
      <w:rFonts w:cstheme="majorBidi"/>
      <w:b/>
      <w:bCs/>
      <w:color w:val="595959" w:themeColor="text1" w:themeTint="A6"/>
      <w:kern w:val="14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08"/>
    <w:rPr>
      <w:rFonts w:cstheme="majorBidi"/>
      <w:color w:val="595959" w:themeColor="text1" w:themeTint="A6"/>
      <w:kern w:val="14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508"/>
    <w:rPr>
      <w:rFonts w:eastAsiaTheme="majorEastAsia" w:cstheme="majorBidi"/>
      <w:color w:val="595959" w:themeColor="text1" w:themeTint="A6"/>
      <w:kern w:val="14"/>
      <w:sz w:val="21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4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5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508"/>
    <w:rPr>
      <w:rFonts w:asciiTheme="majorHAnsi" w:eastAsiaTheme="majorEastAsia" w:hAnsiTheme="majorHAnsi" w:cstheme="majorBidi"/>
      <w:color w:val="595959" w:themeColor="text1" w:themeTint="A6"/>
      <w:spacing w:val="15"/>
      <w:kern w:val="14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508"/>
    <w:rPr>
      <w:rFonts w:ascii="Times New Roman" w:hAnsi="Times New Roman" w:cs="Times New Roman"/>
      <w:i/>
      <w:iCs/>
      <w:color w:val="404040" w:themeColor="text1" w:themeTint="BF"/>
      <w:kern w:val="14"/>
      <w:sz w:val="21"/>
      <w:szCs w:val="20"/>
    </w:rPr>
  </w:style>
  <w:style w:type="paragraph" w:styleId="ListParagraph">
    <w:name w:val="List Paragraph"/>
    <w:basedOn w:val="Normal"/>
    <w:uiPriority w:val="34"/>
    <w:qFormat/>
    <w:rsid w:val="004B4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508"/>
    <w:rPr>
      <w:rFonts w:ascii="Times New Roman" w:hAnsi="Times New Roman" w:cs="Times New Roman"/>
      <w:i/>
      <w:iCs/>
      <w:color w:val="2F5496" w:themeColor="accent1" w:themeShade="BF"/>
      <w:kern w:val="14"/>
      <w:sz w:val="21"/>
      <w:szCs w:val="20"/>
    </w:rPr>
  </w:style>
  <w:style w:type="character" w:styleId="IntenseReference">
    <w:name w:val="Intense Reference"/>
    <w:basedOn w:val="DefaultParagraphFont"/>
    <w:uiPriority w:val="32"/>
    <w:qFormat/>
    <w:rsid w:val="004B4508"/>
    <w:rPr>
      <w:b/>
      <w:bCs/>
      <w:smallCaps/>
      <w:color w:val="2F5496" w:themeColor="accent1" w:themeShade="BF"/>
      <w:spacing w:val="5"/>
    </w:rPr>
  </w:style>
  <w:style w:type="paragraph" w:customStyle="1" w:styleId="HdFirstPage">
    <w:name w:val="Hd FirstPage"/>
    <w:rsid w:val="00D73E91"/>
    <w:pPr>
      <w:widowControl w:val="0"/>
      <w:spacing w:after="0" w:line="840" w:lineRule="exact"/>
      <w:jc w:val="right"/>
    </w:pPr>
    <w:rPr>
      <w:rFonts w:ascii="Times New Roman" w:eastAsia="SimSun" w:hAnsi="Times New Roman" w:cs="Times New Roman"/>
      <w:noProof/>
      <w:spacing w:val="-5"/>
      <w:w w:val="95"/>
      <w:kern w:val="44"/>
      <w:sz w:val="44"/>
      <w:szCs w:val="20"/>
    </w:rPr>
  </w:style>
  <w:style w:type="paragraph" w:styleId="Revision">
    <w:name w:val="Revision"/>
    <w:hidden/>
    <w:uiPriority w:val="99"/>
    <w:semiHidden/>
    <w:rsid w:val="00490C7C"/>
    <w:pPr>
      <w:spacing w:after="0" w:line="240" w:lineRule="auto"/>
    </w:pPr>
    <w:rPr>
      <w:rFonts w:ascii="Times New Roman" w:eastAsia="SimSun" w:hAnsi="Times New Roman" w:cs="Times New Roman"/>
      <w:kern w:val="14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1c8501f-7554-4cfe-b76f-88ff51cf7baf">
      <Terms xmlns="http://schemas.microsoft.com/office/infopath/2007/PartnerControls"/>
    </lcf76f155ced4ddcb4097134ff3c332f>
    <SharedWithUsers xmlns="32aca14f-6975-493a-b86a-2ec1bd8de72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E448E249974CA99C3C0E91938F3E" ma:contentTypeVersion="16" ma:contentTypeDescription="Create a new document." ma:contentTypeScope="" ma:versionID="d586455a7fde1b896442e51ce98eca69">
  <xsd:schema xmlns:xsd="http://www.w3.org/2001/XMLSchema" xmlns:xs="http://www.w3.org/2001/XMLSchema" xmlns:p="http://schemas.microsoft.com/office/2006/metadata/properties" xmlns:ns2="41c8501f-7554-4cfe-b76f-88ff51cf7baf" xmlns:ns3="32aca14f-6975-493a-b86a-2ec1bd8de72a" xmlns:ns4="985ec44e-1bab-4c0b-9df0-6ba128686fc9" targetNamespace="http://schemas.microsoft.com/office/2006/metadata/properties" ma:root="true" ma:fieldsID="e52006cae7606f842f56539d09e7f7a1" ns2:_="" ns3:_="" ns4:_="">
    <xsd:import namespace="41c8501f-7554-4cfe-b76f-88ff51cf7baf"/>
    <xsd:import namespace="32aca14f-6975-493a-b86a-2ec1bd8de72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501f-7554-4cfe-b76f-88ff51cf7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ca14f-6975-493a-b86a-2ec1bd8de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fccc2b-c89e-4860-821b-a3504c340030}" ma:internalName="TaxCatchAll" ma:showField="CatchAllData" ma:web="32aca14f-6975-493a-b86a-2ec1bd8de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DD605-09E3-49F6-B4A0-DEEBBB54754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1c8501f-7554-4cfe-b76f-88ff51cf7baf"/>
    <ds:schemaRef ds:uri="32aca14f-6975-493a-b86a-2ec1bd8de72a"/>
  </ds:schemaRefs>
</ds:datastoreItem>
</file>

<file path=customXml/itemProps2.xml><?xml version="1.0" encoding="utf-8"?>
<ds:datastoreItem xmlns:ds="http://schemas.openxmlformats.org/officeDocument/2006/customXml" ds:itemID="{4478F6FF-E792-4668-95EC-7BBD283DA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D0F57-6496-4BCD-89B9-55C80CC78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501f-7554-4cfe-b76f-88ff51cf7baf"/>
    <ds:schemaRef ds:uri="32aca14f-6975-493a-b86a-2ec1bd8de72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Xing Ji</dc:creator>
  <cp:keywords/>
  <dc:description/>
  <cp:lastModifiedBy>Lisete Prado Afonso</cp:lastModifiedBy>
  <cp:revision>4</cp:revision>
  <cp:lastPrinted>2026-03-19T16:38:00Z</cp:lastPrinted>
  <dcterms:created xsi:type="dcterms:W3CDTF">2026-03-19T16:38:00Z</dcterms:created>
  <dcterms:modified xsi:type="dcterms:W3CDTF">2026-03-19T17:14:00Z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2603300</vt:lpwstr>
  </property>
  <property fmtid="{D5CDD505-2E9C-101B-9397-08002B2CF9AE}" pid="3" name="ODSRefJobNo">
    <vt:lpwstr>2605266C</vt:lpwstr>
  </property>
  <property fmtid="{D5CDD505-2E9C-101B-9397-08002B2CF9AE}" pid="4" name="Symbol1">
    <vt:lpwstr/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ji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Category">
    <vt:lpwstr>InternalDoc</vt:lpwstr>
  </property>
</Properties>
</file>