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D5FA" w14:textId="313F8836" w:rsidR="009B33CB" w:rsidRDefault="009B33CB" w:rsidP="008B0747">
      <w:pPr>
        <w:pStyle w:val="NormalSchedule"/>
      </w:pPr>
      <w:r>
        <w:rPr>
          <w:noProof/>
          <w:w w:val="100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2D616" wp14:editId="6D5948AB">
                <wp:simplePos x="0" y="0"/>
                <wp:positionH relativeFrom="column">
                  <wp:posOffset>688340</wp:posOffset>
                </wp:positionH>
                <wp:positionV relativeFrom="paragraph">
                  <wp:posOffset>86360</wp:posOffset>
                </wp:positionV>
                <wp:extent cx="4839335" cy="577850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2D638" w14:textId="77777777" w:rsidR="003924C9" w:rsidRPr="004F2EFC" w:rsidRDefault="003924C9" w:rsidP="003924C9">
                            <w:pPr>
                              <w:tabs>
                                <w:tab w:val="left" w:pos="3600"/>
                                <w:tab w:val="right" w:pos="7380"/>
                              </w:tabs>
                              <w:spacing w:line="240" w:lineRule="auto"/>
                              <w:rPr>
                                <w:lang w:val="pt-BR"/>
                              </w:rPr>
                            </w:pPr>
                            <w:r w:rsidRPr="008B0747">
                              <w:rPr>
                                <w:b/>
                                <w:lang w:val="pt-BR"/>
                              </w:rPr>
                              <w:t>U N I T E D   N A T I O N S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ab/>
                            </w:r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67E2D63E" wp14:editId="67E2D63F">
                                  <wp:extent cx="466090" cy="4572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0747">
                              <w:rPr>
                                <w:b/>
                                <w:lang w:val="pt-BR"/>
                              </w:rPr>
                              <w:tab/>
                              <w:t>N A T I O N S   U N I E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D6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.2pt;margin-top:6.8pt;width:381.05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" fillcolor="white [3201]" stroked="f" strokeweight=".5pt">
                <v:textbox style="mso-fit-shape-to-text:t">
                  <w:txbxContent>
                    <w:p w14:paraId="67E2D638" w14:textId="77777777" w:rsidR="003924C9" w:rsidRPr="004F2EFC" w:rsidRDefault="003924C9" w:rsidP="003924C9">
                      <w:pPr>
                        <w:tabs>
                          <w:tab w:val="left" w:pos="3600"/>
                          <w:tab w:val="right" w:pos="7380"/>
                        </w:tabs>
                        <w:spacing w:line="240" w:lineRule="auto"/>
                        <w:rPr>
                          <w:lang w:val="pt-BR"/>
                        </w:rPr>
                      </w:pPr>
                      <w:r w:rsidRPr="008B0747">
                        <w:rPr>
                          <w:b/>
                          <w:lang w:val="pt-BR"/>
                        </w:rPr>
                        <w:t>U N I T E D   N A T I O N S</w:t>
                      </w:r>
                      <w:r>
                        <w:rPr>
                          <w:b/>
                          <w:lang w:val="pt-BR"/>
                        </w:rPr>
                        <w:tab/>
                      </w:r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67E2D63E" wp14:editId="67E2D63F">
                            <wp:extent cx="466090" cy="45720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0747">
                        <w:rPr>
                          <w:b/>
                          <w:lang w:val="pt-BR"/>
                        </w:rPr>
                        <w:tab/>
                        <w:t>N A T I O N S   U N I E S</w:t>
                      </w:r>
                    </w:p>
                  </w:txbxContent>
                </v:textbox>
              </v:shape>
            </w:pict>
          </mc:Fallback>
        </mc:AlternateContent>
      </w:r>
    </w:p>
    <w:p w14:paraId="67E2D5FB" w14:textId="77777777" w:rsidR="003924C9" w:rsidRDefault="003924C9" w:rsidP="008B0747">
      <w:pPr>
        <w:pStyle w:val="NormalSchedule"/>
      </w:pPr>
    </w:p>
    <w:p w14:paraId="67E2D5FC" w14:textId="3995216D" w:rsidR="003924C9" w:rsidRDefault="003924C9" w:rsidP="008B0747">
      <w:pPr>
        <w:pStyle w:val="NormalSchedule"/>
      </w:pPr>
    </w:p>
    <w:p w14:paraId="67E2D5FD" w14:textId="53C40D00" w:rsidR="008B0747" w:rsidRDefault="008B0747" w:rsidP="00B044C3">
      <w:pPr>
        <w:pStyle w:val="NormalSchedule"/>
      </w:pPr>
    </w:p>
    <w:p w14:paraId="67E2D5FE" w14:textId="5AFF7477" w:rsidR="008B0747" w:rsidRPr="008B0747" w:rsidRDefault="008B0747" w:rsidP="008B0747">
      <w:pPr>
        <w:pStyle w:val="SingleTxt"/>
        <w:suppressAutoHyphens/>
        <w:spacing w:after="0" w:line="120" w:lineRule="exact"/>
        <w:rPr>
          <w:b/>
          <w:sz w:val="10"/>
          <w:lang w:val="pt-BR"/>
        </w:rPr>
      </w:pPr>
    </w:p>
    <w:p w14:paraId="67E2D5FF" w14:textId="33CFFD2B" w:rsidR="008B0747" w:rsidRPr="008B0747" w:rsidRDefault="008B0747" w:rsidP="008B0747">
      <w:pPr>
        <w:pStyle w:val="SingleTxt"/>
        <w:suppressAutoHyphens/>
        <w:spacing w:after="0" w:line="120" w:lineRule="exact"/>
        <w:rPr>
          <w:b/>
          <w:sz w:val="10"/>
          <w:lang w:val="pt-BR"/>
        </w:rPr>
      </w:pPr>
    </w:p>
    <w:p w14:paraId="244F3CA5" w14:textId="6D7951FB" w:rsidR="00B23CC4" w:rsidRPr="00B23CC4" w:rsidRDefault="00B23CC4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>
        <w:t>EL SECRETARIO GENERAL</w:t>
      </w:r>
    </w:p>
    <w:p w14:paraId="4E792C1B" w14:textId="0EF4D05D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2B8B6556" w14:textId="037F5E26" w:rsid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>
        <w:t>--</w:t>
      </w:r>
    </w:p>
    <w:p w14:paraId="484B8403" w14:textId="77777777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63EB09E9" w14:textId="77777777" w:rsidR="003734D3" w:rsidRDefault="003734D3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bCs/>
        </w:rPr>
      </w:pPr>
      <w:r w:rsidRPr="003734D3">
        <w:rPr>
          <w:bCs/>
        </w:rPr>
        <w:t xml:space="preserve">MENSAJE CON MOTIVO DEL DÍA INTERNACIONAL </w:t>
      </w:r>
    </w:p>
    <w:p w14:paraId="438CC289" w14:textId="77777777" w:rsidR="003734D3" w:rsidRDefault="003734D3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bCs/>
        </w:rPr>
      </w:pPr>
      <w:r w:rsidRPr="003734D3">
        <w:rPr>
          <w:bCs/>
        </w:rPr>
        <w:t xml:space="preserve">DE INFORMACIÓN SOBRE EL PELIGRO DE LAS MINAS </w:t>
      </w:r>
    </w:p>
    <w:p w14:paraId="1F7C896C" w14:textId="77777777" w:rsidR="003734D3" w:rsidRDefault="003734D3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bCs/>
        </w:rPr>
      </w:pPr>
      <w:r w:rsidRPr="003734D3">
        <w:rPr>
          <w:bCs/>
        </w:rPr>
        <w:t xml:space="preserve">Y DE ASISTENCIA PARA LAS ACTIVIDADES RELATIVAS </w:t>
      </w:r>
    </w:p>
    <w:p w14:paraId="67E2D600" w14:textId="0A0FE979" w:rsidR="008B0747" w:rsidRDefault="003734D3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 w:rsidRPr="003734D3">
        <w:rPr>
          <w:bCs/>
        </w:rPr>
        <w:t>A LAS MINAS</w:t>
      </w:r>
    </w:p>
    <w:p w14:paraId="64DA7B81" w14:textId="055E9328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67E2D601" w14:textId="053F2E1F" w:rsidR="008B0747" w:rsidRPr="00B044C3" w:rsidRDefault="003734D3" w:rsidP="00D12627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sz w:val="24"/>
          <w:szCs w:val="24"/>
          <w:u w:val="single"/>
        </w:rPr>
      </w:pPr>
      <w:r w:rsidRPr="003734D3">
        <w:rPr>
          <w:bCs/>
          <w:sz w:val="24"/>
          <w:szCs w:val="24"/>
          <w:u w:val="single"/>
        </w:rPr>
        <w:t>4 de abril de 2026</w:t>
      </w:r>
    </w:p>
    <w:p w14:paraId="67E2D607" w14:textId="77777777" w:rsidR="008B0747" w:rsidRPr="00B072A8" w:rsidRDefault="008B0747" w:rsidP="00B072A8">
      <w:pPr>
        <w:pStyle w:val="SingleTxt"/>
        <w:spacing w:after="0" w:line="120" w:lineRule="exact"/>
        <w:rPr>
          <w:sz w:val="10"/>
        </w:rPr>
      </w:pPr>
    </w:p>
    <w:p w14:paraId="35B4637B" w14:textId="77777777" w:rsidR="00B072A8" w:rsidRPr="00B072A8" w:rsidRDefault="00B072A8" w:rsidP="00B072A8">
      <w:pPr>
        <w:pStyle w:val="SingleTxt"/>
        <w:spacing w:after="0" w:line="120" w:lineRule="exact"/>
        <w:rPr>
          <w:sz w:val="10"/>
        </w:rPr>
      </w:pPr>
    </w:p>
    <w:p w14:paraId="64583F35" w14:textId="2419D39F" w:rsidR="003734D3" w:rsidRPr="003734D3" w:rsidRDefault="00325769" w:rsidP="003734D3">
      <w:pPr>
        <w:pStyle w:val="SingleTxt"/>
        <w:suppressAutoHyphens/>
      </w:pPr>
      <w:r>
        <w:tab/>
      </w:r>
      <w:r w:rsidR="003734D3" w:rsidRPr="003734D3">
        <w:t>Las minas terrestres, los restos explosivos de guerra y los artefactos explosivos improvisados causan terribles estragos entre la población civil, especialmente entre los niños. Tales peligros se agravan a medida que se multiplican los conflictos y se dispara el gasto militar.</w:t>
      </w:r>
    </w:p>
    <w:p w14:paraId="78D19D49" w14:textId="7AADC437" w:rsidR="003734D3" w:rsidRPr="003734D3" w:rsidRDefault="003734D3" w:rsidP="003734D3">
      <w:pPr>
        <w:pStyle w:val="SingleTxt"/>
        <w:suppressAutoHyphens/>
      </w:pPr>
      <w:r>
        <w:tab/>
      </w:r>
      <w:r w:rsidRPr="003734D3">
        <w:t>Esas armas no desaparecen cuando cesan los combates, sino que yacen ocultas en los campos de Colombia, de Etiopía, del Líbano y de Myanmar, entre los escombros de Gaza, y en comunidades de toda Siria. Cada año matan a miles de personas y hieren a muchas otras, a menudo mucho tiempo después de que el conflicto haya terminado.</w:t>
      </w:r>
    </w:p>
    <w:p w14:paraId="3D93E703" w14:textId="774D6D29" w:rsidR="003734D3" w:rsidRPr="003734D3" w:rsidRDefault="003734D3" w:rsidP="003734D3">
      <w:pPr>
        <w:pStyle w:val="SingleTxt"/>
        <w:suppressAutoHyphens/>
      </w:pPr>
      <w:r>
        <w:tab/>
      </w:r>
      <w:r w:rsidRPr="003734D3">
        <w:t>Las actividades relativas a las minas desempeñan un papel indispensable en lugares donde la paz es frágil, la respuesta humanitaria es urgente y el desarrollo es precario, ya que permiten a las Naciones Unidas y sus asociados trabajar con mayor seguridad y hacen posible que las comunidades devastadas se recuperen y reconstruyan.</w:t>
      </w:r>
    </w:p>
    <w:p w14:paraId="49BC70DE" w14:textId="7061AF69" w:rsidR="003734D3" w:rsidRPr="003734D3" w:rsidRDefault="003734D3" w:rsidP="003734D3">
      <w:pPr>
        <w:pStyle w:val="SingleTxt"/>
        <w:suppressAutoHyphens/>
      </w:pPr>
      <w:r>
        <w:tab/>
      </w:r>
      <w:r w:rsidRPr="003734D3">
        <w:t>Con motivo del Día Internacional de Información sobre el Peligro de las Minas y de Asistencia para las Actividades relativas a las Minas, hago un llamamiento a todos los Estados Miembros para que se adhieran a los instrumentos pertinentes, en particular a la Convención sobre la Prohibición de las Minas Antipersonal, e insto a aquellos que se han retirado a reincorporarse. Si no se protegen esos instrumentos de vital importancia, tan solo se estará debilitando la protección de los civiles y agravando la situación de los 100 millones de inocentes cuyas vidas ya están en peligro.</w:t>
      </w:r>
    </w:p>
    <w:p w14:paraId="6914CAC4" w14:textId="7FF8C677" w:rsidR="003734D3" w:rsidRPr="003734D3" w:rsidRDefault="003734D3" w:rsidP="003734D3">
      <w:pPr>
        <w:pStyle w:val="SingleTxt"/>
        <w:suppressAutoHyphens/>
      </w:pPr>
      <w:r>
        <w:tab/>
      </w:r>
      <w:r w:rsidRPr="003734D3">
        <w:t xml:space="preserve">El lema de este año, </w:t>
      </w:r>
      <w:r w:rsidR="00B15514">
        <w:t>“</w:t>
      </w:r>
      <w:r w:rsidRPr="003734D3">
        <w:t>Invertir en la paz, invertir en actividades relativas a las minas</w:t>
      </w:r>
      <w:r w:rsidR="00B15514">
        <w:t>”</w:t>
      </w:r>
      <w:r w:rsidRPr="003734D3">
        <w:t>, pone de relieve la necesidad de acelerar la remoción de minas, mejorar la educación sobre los riesgos, ampliar la asistencia a las víctimas, reducir las existencias de armas y abogar por un mundo libre de minas.</w:t>
      </w:r>
    </w:p>
    <w:p w14:paraId="5C86E687" w14:textId="0DD83895" w:rsidR="00AE00BC" w:rsidRDefault="003734D3" w:rsidP="00B072A8">
      <w:pPr>
        <w:pStyle w:val="SingleTxt"/>
        <w:suppressAutoHyphens/>
      </w:pPr>
      <w:r>
        <w:tab/>
      </w:r>
      <w:r w:rsidRPr="003734D3">
        <w:t>Debemos erradicar la amenaza que representan esas armas, para que todas las personas, dondequiera que sea, puedan vivir con seguridad y esperanza</w:t>
      </w:r>
      <w:r w:rsidR="008B0747" w:rsidRPr="008B0747">
        <w:t>.</w:t>
      </w:r>
    </w:p>
    <w:p w14:paraId="6587A10E" w14:textId="77777777" w:rsidR="00B15514" w:rsidRDefault="00B15514" w:rsidP="00B072A8">
      <w:pPr>
        <w:pStyle w:val="SingleTxt"/>
        <w:suppressAutoHyphens/>
        <w:jc w:val="center"/>
      </w:pPr>
    </w:p>
    <w:p w14:paraId="0C6BED27" w14:textId="1F3A807D" w:rsidR="00B072A8" w:rsidRDefault="00B072A8" w:rsidP="00B15514">
      <w:pPr>
        <w:pStyle w:val="SingleTxt"/>
        <w:suppressAutoHyphens/>
        <w:jc w:val="center"/>
      </w:pPr>
      <w:r w:rsidRPr="00B072A8">
        <w:t>***</w:t>
      </w:r>
    </w:p>
    <w:sectPr w:rsidR="00B072A8" w:rsidSect="00416529">
      <w:headerReference w:type="default" r:id="rId11"/>
      <w:footerReference w:type="default" r:id="rId12"/>
      <w:footerReference w:type="first" r:id="rId13"/>
      <w:endnotePr>
        <w:numFmt w:val="decimal"/>
      </w:endnotePr>
      <w:type w:val="continuous"/>
      <w:pgSz w:w="12240" w:h="15840" w:code="1"/>
      <w:pgMar w:top="1742" w:right="1195" w:bottom="1898" w:left="1195" w:header="576" w:footer="103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354" w14:textId="77777777" w:rsidR="00912050" w:rsidRDefault="00912050">
      <w:r>
        <w:separator/>
      </w:r>
    </w:p>
  </w:endnote>
  <w:endnote w:type="continuationSeparator" w:id="0">
    <w:p w14:paraId="604A081D" w14:textId="77777777" w:rsidR="00912050" w:rsidRDefault="009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D62A" w14:textId="77777777" w:rsidR="00416529" w:rsidRPr="003F069A" w:rsidRDefault="00416529">
    <w:pPr>
      <w:pStyle w:val="Footer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DOCVARIABLE "jobn" \* MERGEFORMAT </w:instrText>
    </w:r>
    <w:r>
      <w:rPr>
        <w:b w:val="0"/>
        <w:sz w:val="20"/>
      </w:rPr>
      <w:fldChar w:fldCharType="separate"/>
    </w:r>
    <w:r w:rsidR="00F97EF0">
      <w:rPr>
        <w:b w:val="0"/>
        <w:sz w:val="20"/>
      </w:rPr>
      <w:t>11-89988 (S)</w:t>
    </w:r>
    <w:r>
      <w:rPr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Layout w:type="fixed"/>
      <w:tblLook w:val="0000" w:firstRow="0" w:lastRow="0" w:firstColumn="0" w:lastColumn="0" w:noHBand="0" w:noVBand="0"/>
    </w:tblPr>
    <w:tblGrid>
      <w:gridCol w:w="5033"/>
      <w:gridCol w:w="4822"/>
    </w:tblGrid>
    <w:tr w:rsidR="001833ED" w14:paraId="67E2D62E" w14:textId="77777777" w:rsidTr="00B15514">
      <w:tc>
        <w:tcPr>
          <w:tcW w:w="5033" w:type="dxa"/>
        </w:tcPr>
        <w:p w14:paraId="67E2D62B" w14:textId="0CA36CEC" w:rsidR="001833ED" w:rsidRDefault="000406E7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t>2</w:t>
          </w:r>
          <w:r w:rsidR="003734D3">
            <w:rPr>
              <w:b w:val="0"/>
              <w:sz w:val="20"/>
            </w:rPr>
            <w:t>6</w:t>
          </w:r>
          <w:r w:rsidR="001833ED">
            <w:rPr>
              <w:b w:val="0"/>
              <w:sz w:val="20"/>
            </w:rPr>
            <w:t>-</w:t>
          </w:r>
          <w:r w:rsidR="003734D3">
            <w:rPr>
              <w:b w:val="0"/>
              <w:sz w:val="20"/>
            </w:rPr>
            <w:t>03300</w:t>
          </w:r>
          <w:r w:rsidR="001833ED" w:rsidRPr="00E035AE">
            <w:rPr>
              <w:b w:val="0"/>
              <w:sz w:val="20"/>
            </w:rPr>
            <w:t xml:space="preserve"> (S)</w:t>
          </w:r>
        </w:p>
        <w:p w14:paraId="67E2D62C" w14:textId="77777777" w:rsidR="001833ED" w:rsidRDefault="001833ED">
          <w:pPr>
            <w:pStyle w:val="Footer"/>
            <w:rPr>
              <w:b w:val="0"/>
              <w:sz w:val="20"/>
            </w:rPr>
          </w:pPr>
        </w:p>
      </w:tc>
      <w:tc>
        <w:tcPr>
          <w:tcW w:w="4822" w:type="dxa"/>
        </w:tcPr>
        <w:p w14:paraId="67E2D62D" w14:textId="77777777" w:rsidR="001833ED" w:rsidRDefault="001833ED" w:rsidP="001A62AD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  <w:lang w:eastAsia="zh-CN"/>
            </w:rPr>
            <w:drawing>
              <wp:inline distT="0" distB="0" distL="0" distR="0" wp14:anchorId="67E2D630" wp14:editId="67E2D631">
                <wp:extent cx="1082042" cy="231648"/>
                <wp:effectExtent l="0" t="0" r="381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2D62F" w14:textId="77777777" w:rsidR="00416529" w:rsidRPr="003F069A" w:rsidRDefault="00416529" w:rsidP="003F069A">
    <w:pPr>
      <w:pStyle w:val="Footer"/>
      <w:spacing w:line="14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260D" w14:textId="77777777" w:rsidR="00912050" w:rsidRDefault="00912050">
      <w:r>
        <w:separator/>
      </w:r>
    </w:p>
  </w:footnote>
  <w:footnote w:type="continuationSeparator" w:id="0">
    <w:p w14:paraId="58A4760B" w14:textId="77777777" w:rsidR="00912050" w:rsidRDefault="0091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50"/>
    </w:tblGrid>
    <w:tr w:rsidR="00416529" w14:paraId="67E2D628" w14:textId="77777777" w:rsidTr="003F069A">
      <w:trPr>
        <w:trHeight w:hRule="exact" w:val="864"/>
      </w:trPr>
      <w:tc>
        <w:tcPr>
          <w:tcW w:w="9850" w:type="dxa"/>
          <w:vAlign w:val="bottom"/>
        </w:tcPr>
        <w:p w14:paraId="67E2D626" w14:textId="77777777" w:rsidR="00416529" w:rsidRDefault="00416529" w:rsidP="003F069A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0"/>
            </w:rPr>
          </w:pPr>
          <w:r>
            <w:rPr>
              <w:sz w:val="20"/>
            </w:rPr>
            <w:tab/>
            <w:t>-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MERGEFORMAT </w:instrText>
          </w:r>
          <w:r>
            <w:rPr>
              <w:sz w:val="20"/>
            </w:rPr>
            <w:fldChar w:fldCharType="separate"/>
          </w:r>
          <w:r w:rsidR="00C6427F"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-</w:t>
          </w:r>
        </w:p>
        <w:p w14:paraId="67E2D627" w14:textId="77777777" w:rsidR="00416529" w:rsidRPr="003F069A" w:rsidRDefault="00416529" w:rsidP="003F069A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0"/>
            </w:rPr>
          </w:pPr>
        </w:p>
      </w:tc>
    </w:tr>
  </w:tbl>
  <w:p w14:paraId="67E2D629" w14:textId="77777777" w:rsidR="00416529" w:rsidRDefault="0041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num w:numId="1" w16cid:durableId="1774665468">
    <w:abstractNumId w:val="0"/>
  </w:num>
  <w:num w:numId="2" w16cid:durableId="994148118">
    <w:abstractNumId w:val="1"/>
  </w:num>
  <w:num w:numId="3" w16cid:durableId="103503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20"/>
  <w:doNotHyphenateCaps/>
  <w:drawingGridHorizontalSpacing w:val="20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1189988*"/>
    <w:docVar w:name="CreationDt" w:val="09/08/2011 10:06:26"/>
    <w:docVar w:name="DocCategory" w:val="InternalDoc"/>
    <w:docVar w:name="DocType" w:val="Final"/>
    <w:docVar w:name="FooterJN" w:val="11-89988"/>
    <w:docVar w:name="jobn" w:val="11-89988 (S)"/>
    <w:docVar w:name="jobnDT" w:val="11-89988 (S)   090811"/>
    <w:docVar w:name="jobnDTDT" w:val="11-89988 (S)   090811   090811"/>
    <w:docVar w:name="JobNo" w:val="1189988S"/>
    <w:docVar w:name="OandT" w:val=" "/>
    <w:docVar w:name="sss1" w:val="-"/>
    <w:docVar w:name="sss2" w:val="-"/>
    <w:docVar w:name="Symbol1" w:val="-"/>
    <w:docVar w:name="Symbol2" w:val="-"/>
  </w:docVars>
  <w:rsids>
    <w:rsidRoot w:val="00194D66"/>
    <w:rsid w:val="00010703"/>
    <w:rsid w:val="000151D7"/>
    <w:rsid w:val="000271D6"/>
    <w:rsid w:val="000336E0"/>
    <w:rsid w:val="000406E7"/>
    <w:rsid w:val="00044517"/>
    <w:rsid w:val="00061177"/>
    <w:rsid w:val="000617D2"/>
    <w:rsid w:val="00067D9C"/>
    <w:rsid w:val="00080393"/>
    <w:rsid w:val="000806AC"/>
    <w:rsid w:val="000871C1"/>
    <w:rsid w:val="000873BD"/>
    <w:rsid w:val="000A1971"/>
    <w:rsid w:val="000B2A4E"/>
    <w:rsid w:val="000C1009"/>
    <w:rsid w:val="000C4DCC"/>
    <w:rsid w:val="000D21E6"/>
    <w:rsid w:val="000E435D"/>
    <w:rsid w:val="00102135"/>
    <w:rsid w:val="001109AD"/>
    <w:rsid w:val="0012687C"/>
    <w:rsid w:val="001304D6"/>
    <w:rsid w:val="00143B7C"/>
    <w:rsid w:val="00145770"/>
    <w:rsid w:val="00152E53"/>
    <w:rsid w:val="00153EA2"/>
    <w:rsid w:val="001701FE"/>
    <w:rsid w:val="00170784"/>
    <w:rsid w:val="001826E0"/>
    <w:rsid w:val="001833ED"/>
    <w:rsid w:val="00194D66"/>
    <w:rsid w:val="001A1EBC"/>
    <w:rsid w:val="001A2E38"/>
    <w:rsid w:val="001A2FAC"/>
    <w:rsid w:val="001A5809"/>
    <w:rsid w:val="001A72EA"/>
    <w:rsid w:val="001F3D0E"/>
    <w:rsid w:val="001F74B0"/>
    <w:rsid w:val="00200A61"/>
    <w:rsid w:val="00204DAE"/>
    <w:rsid w:val="0022060C"/>
    <w:rsid w:val="0025615B"/>
    <w:rsid w:val="00266F6B"/>
    <w:rsid w:val="002762AF"/>
    <w:rsid w:val="0028083E"/>
    <w:rsid w:val="00281EFE"/>
    <w:rsid w:val="00297ED1"/>
    <w:rsid w:val="002B7407"/>
    <w:rsid w:val="002C345B"/>
    <w:rsid w:val="002C3E79"/>
    <w:rsid w:val="002E0BBF"/>
    <w:rsid w:val="002E1262"/>
    <w:rsid w:val="002E5224"/>
    <w:rsid w:val="002F0A5D"/>
    <w:rsid w:val="00325769"/>
    <w:rsid w:val="003359DE"/>
    <w:rsid w:val="003452B8"/>
    <w:rsid w:val="003734D3"/>
    <w:rsid w:val="0037429E"/>
    <w:rsid w:val="00375801"/>
    <w:rsid w:val="003924C9"/>
    <w:rsid w:val="00392C90"/>
    <w:rsid w:val="003A5CE7"/>
    <w:rsid w:val="003B5F50"/>
    <w:rsid w:val="003B613E"/>
    <w:rsid w:val="003C12C7"/>
    <w:rsid w:val="003C473B"/>
    <w:rsid w:val="003C5008"/>
    <w:rsid w:val="003C67B3"/>
    <w:rsid w:val="003D1F5F"/>
    <w:rsid w:val="003D2D4A"/>
    <w:rsid w:val="003F069A"/>
    <w:rsid w:val="003F3C3C"/>
    <w:rsid w:val="00400307"/>
    <w:rsid w:val="00412F3B"/>
    <w:rsid w:val="00416529"/>
    <w:rsid w:val="004304B3"/>
    <w:rsid w:val="00431501"/>
    <w:rsid w:val="004328FB"/>
    <w:rsid w:val="004452B0"/>
    <w:rsid w:val="00447676"/>
    <w:rsid w:val="004506F3"/>
    <w:rsid w:val="00451983"/>
    <w:rsid w:val="00457921"/>
    <w:rsid w:val="004713D8"/>
    <w:rsid w:val="00481B03"/>
    <w:rsid w:val="004843EE"/>
    <w:rsid w:val="0049207E"/>
    <w:rsid w:val="004A7C6B"/>
    <w:rsid w:val="004A7C6C"/>
    <w:rsid w:val="004C1BCD"/>
    <w:rsid w:val="004D1BC2"/>
    <w:rsid w:val="004D6407"/>
    <w:rsid w:val="004D779E"/>
    <w:rsid w:val="004F2EFC"/>
    <w:rsid w:val="00507265"/>
    <w:rsid w:val="0051153B"/>
    <w:rsid w:val="005130D6"/>
    <w:rsid w:val="00514C39"/>
    <w:rsid w:val="00524C14"/>
    <w:rsid w:val="00534D37"/>
    <w:rsid w:val="005403BE"/>
    <w:rsid w:val="00542A52"/>
    <w:rsid w:val="005434BC"/>
    <w:rsid w:val="00556AAA"/>
    <w:rsid w:val="00587E23"/>
    <w:rsid w:val="00595DE1"/>
    <w:rsid w:val="005B185F"/>
    <w:rsid w:val="005B70AC"/>
    <w:rsid w:val="005D3721"/>
    <w:rsid w:val="005D7644"/>
    <w:rsid w:val="005E3E07"/>
    <w:rsid w:val="00612DA1"/>
    <w:rsid w:val="006169F5"/>
    <w:rsid w:val="00620953"/>
    <w:rsid w:val="00630CE1"/>
    <w:rsid w:val="00636DA1"/>
    <w:rsid w:val="00637AB0"/>
    <w:rsid w:val="00641130"/>
    <w:rsid w:val="0064166B"/>
    <w:rsid w:val="00645DF2"/>
    <w:rsid w:val="006463C7"/>
    <w:rsid w:val="00664183"/>
    <w:rsid w:val="00665D4E"/>
    <w:rsid w:val="00673F3D"/>
    <w:rsid w:val="00696921"/>
    <w:rsid w:val="006C6173"/>
    <w:rsid w:val="006D3321"/>
    <w:rsid w:val="006E0E95"/>
    <w:rsid w:val="006E462B"/>
    <w:rsid w:val="006F36E2"/>
    <w:rsid w:val="0070602F"/>
    <w:rsid w:val="0074000F"/>
    <w:rsid w:val="00753705"/>
    <w:rsid w:val="00781DFE"/>
    <w:rsid w:val="007B04E8"/>
    <w:rsid w:val="007B2E44"/>
    <w:rsid w:val="007C566A"/>
    <w:rsid w:val="007D0893"/>
    <w:rsid w:val="007D59F4"/>
    <w:rsid w:val="007E322D"/>
    <w:rsid w:val="007E7342"/>
    <w:rsid w:val="007F5AF9"/>
    <w:rsid w:val="00806BF9"/>
    <w:rsid w:val="00813690"/>
    <w:rsid w:val="00813C40"/>
    <w:rsid w:val="00815EA8"/>
    <w:rsid w:val="00821E34"/>
    <w:rsid w:val="00823BE3"/>
    <w:rsid w:val="0083457C"/>
    <w:rsid w:val="008466A7"/>
    <w:rsid w:val="008B0747"/>
    <w:rsid w:val="008B51E1"/>
    <w:rsid w:val="008B5FC3"/>
    <w:rsid w:val="008D092E"/>
    <w:rsid w:val="008D17EE"/>
    <w:rsid w:val="008D53A0"/>
    <w:rsid w:val="008E2B2E"/>
    <w:rsid w:val="00912050"/>
    <w:rsid w:val="00913197"/>
    <w:rsid w:val="0091591F"/>
    <w:rsid w:val="0093190E"/>
    <w:rsid w:val="00933D8F"/>
    <w:rsid w:val="00935AD9"/>
    <w:rsid w:val="00936752"/>
    <w:rsid w:val="00937B2F"/>
    <w:rsid w:val="009540A8"/>
    <w:rsid w:val="00984E6C"/>
    <w:rsid w:val="009864B1"/>
    <w:rsid w:val="00995BD2"/>
    <w:rsid w:val="009A4CC5"/>
    <w:rsid w:val="009B1C06"/>
    <w:rsid w:val="009B1EA9"/>
    <w:rsid w:val="009B26B8"/>
    <w:rsid w:val="009B33CB"/>
    <w:rsid w:val="009B6140"/>
    <w:rsid w:val="009C2BBF"/>
    <w:rsid w:val="009C3306"/>
    <w:rsid w:val="009D04DB"/>
    <w:rsid w:val="009D32AC"/>
    <w:rsid w:val="009E035F"/>
    <w:rsid w:val="009E5765"/>
    <w:rsid w:val="009E6D58"/>
    <w:rsid w:val="009F479A"/>
    <w:rsid w:val="009F6D65"/>
    <w:rsid w:val="009F701F"/>
    <w:rsid w:val="00A01177"/>
    <w:rsid w:val="00A0166A"/>
    <w:rsid w:val="00A02FF4"/>
    <w:rsid w:val="00A058FF"/>
    <w:rsid w:val="00A10FDF"/>
    <w:rsid w:val="00A5353F"/>
    <w:rsid w:val="00A6067E"/>
    <w:rsid w:val="00A627D6"/>
    <w:rsid w:val="00A6761C"/>
    <w:rsid w:val="00A86FEA"/>
    <w:rsid w:val="00AB062F"/>
    <w:rsid w:val="00AB7836"/>
    <w:rsid w:val="00AD08F7"/>
    <w:rsid w:val="00AD0953"/>
    <w:rsid w:val="00AD5D6A"/>
    <w:rsid w:val="00AE00BC"/>
    <w:rsid w:val="00B044C3"/>
    <w:rsid w:val="00B072A8"/>
    <w:rsid w:val="00B151F5"/>
    <w:rsid w:val="00B15514"/>
    <w:rsid w:val="00B20EF7"/>
    <w:rsid w:val="00B23CC4"/>
    <w:rsid w:val="00B34BCE"/>
    <w:rsid w:val="00B828F7"/>
    <w:rsid w:val="00B86FA4"/>
    <w:rsid w:val="00BB003A"/>
    <w:rsid w:val="00BB23C2"/>
    <w:rsid w:val="00BB6172"/>
    <w:rsid w:val="00BC7B5B"/>
    <w:rsid w:val="00BD2C63"/>
    <w:rsid w:val="00BE2BF9"/>
    <w:rsid w:val="00BF0EAB"/>
    <w:rsid w:val="00C019D4"/>
    <w:rsid w:val="00C02367"/>
    <w:rsid w:val="00C13D38"/>
    <w:rsid w:val="00C54214"/>
    <w:rsid w:val="00C6427F"/>
    <w:rsid w:val="00C8131F"/>
    <w:rsid w:val="00C83E38"/>
    <w:rsid w:val="00C847F0"/>
    <w:rsid w:val="00C859E1"/>
    <w:rsid w:val="00C91CE9"/>
    <w:rsid w:val="00CB5C47"/>
    <w:rsid w:val="00CC0F41"/>
    <w:rsid w:val="00CD4760"/>
    <w:rsid w:val="00CD57FF"/>
    <w:rsid w:val="00CE0045"/>
    <w:rsid w:val="00CE1381"/>
    <w:rsid w:val="00D12627"/>
    <w:rsid w:val="00D132AC"/>
    <w:rsid w:val="00D2412C"/>
    <w:rsid w:val="00D56DEA"/>
    <w:rsid w:val="00D75DCF"/>
    <w:rsid w:val="00D75E83"/>
    <w:rsid w:val="00D92970"/>
    <w:rsid w:val="00DA7DFA"/>
    <w:rsid w:val="00DE2B28"/>
    <w:rsid w:val="00E035AE"/>
    <w:rsid w:val="00E054C0"/>
    <w:rsid w:val="00E241A1"/>
    <w:rsid w:val="00E31D49"/>
    <w:rsid w:val="00E442AF"/>
    <w:rsid w:val="00E47312"/>
    <w:rsid w:val="00E50390"/>
    <w:rsid w:val="00E51B51"/>
    <w:rsid w:val="00E51BC9"/>
    <w:rsid w:val="00E60A38"/>
    <w:rsid w:val="00E65BE8"/>
    <w:rsid w:val="00E72A91"/>
    <w:rsid w:val="00E84B10"/>
    <w:rsid w:val="00E875CB"/>
    <w:rsid w:val="00E932A5"/>
    <w:rsid w:val="00EB3BF0"/>
    <w:rsid w:val="00EB418F"/>
    <w:rsid w:val="00EC3D06"/>
    <w:rsid w:val="00EC528D"/>
    <w:rsid w:val="00ED1F10"/>
    <w:rsid w:val="00F061A0"/>
    <w:rsid w:val="00F06B9B"/>
    <w:rsid w:val="00F077E8"/>
    <w:rsid w:val="00F249E4"/>
    <w:rsid w:val="00F274AF"/>
    <w:rsid w:val="00F35B3D"/>
    <w:rsid w:val="00F40B8C"/>
    <w:rsid w:val="00F44608"/>
    <w:rsid w:val="00F44E91"/>
    <w:rsid w:val="00F4743D"/>
    <w:rsid w:val="00F47FCF"/>
    <w:rsid w:val="00F50687"/>
    <w:rsid w:val="00F72D7B"/>
    <w:rsid w:val="00F920FD"/>
    <w:rsid w:val="00F92E1F"/>
    <w:rsid w:val="00F97EF0"/>
    <w:rsid w:val="00FB2CE9"/>
    <w:rsid w:val="00FC4C00"/>
    <w:rsid w:val="00FD17C3"/>
    <w:rsid w:val="00FD413C"/>
    <w:rsid w:val="00FD4F74"/>
    <w:rsid w:val="00FE03D5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D5FA"/>
  <w15:docId w15:val="{77758C35-FC11-4908-9B1D-4E7CE6BC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312"/>
    <w:pPr>
      <w:suppressAutoHyphens/>
      <w:spacing w:line="240" w:lineRule="exact"/>
    </w:pPr>
    <w:rPr>
      <w:spacing w:val="4"/>
      <w:w w:val="103"/>
      <w:kern w:val="1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rsid w:val="000A1971"/>
    <w:pPr>
      <w:keepNext/>
      <w:keepLines/>
      <w:tabs>
        <w:tab w:val="right" w:pos="360"/>
      </w:tabs>
      <w:outlineLvl w:val="3"/>
    </w:pPr>
    <w:rPr>
      <w:i/>
      <w:spacing w:val="3"/>
    </w:rPr>
  </w:style>
  <w:style w:type="paragraph" w:customStyle="1" w:styleId="7P">
    <w:name w:val="_ 7_ P"/>
    <w:basedOn w:val="H4"/>
    <w:next w:val="Normal"/>
    <w:rsid w:val="000A1971"/>
    <w:pPr>
      <w:tabs>
        <w:tab w:val="clear" w:pos="360"/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</w:pPr>
    <w:rPr>
      <w:i w:val="0"/>
      <w:sz w:val="14"/>
    </w:rPr>
  </w:style>
  <w:style w:type="paragraph" w:customStyle="1" w:styleId="H1">
    <w:name w:val="_ H_1"/>
    <w:basedOn w:val="Normal"/>
    <w:next w:val="SingleTxt"/>
    <w:rsid w:val="000A1971"/>
    <w:pPr>
      <w:keepNext/>
      <w:keepLine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rsid w:val="000A1971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0A1971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rsid w:val="000A1971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rsid w:val="000A1971"/>
    <w:pPr>
      <w:keepNext/>
      <w:keepLines/>
      <w:tabs>
        <w:tab w:val="right" w:pos="360"/>
      </w:tabs>
      <w:outlineLvl w:val="4"/>
    </w:pPr>
  </w:style>
  <w:style w:type="paragraph" w:customStyle="1" w:styleId="DualTxt">
    <w:name w:val="__Dual Txt"/>
    <w:basedOn w:val="Normal"/>
    <w:rsid w:val="000A1971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uppressAutoHyphens w:val="0"/>
      <w:spacing w:after="120"/>
      <w:jc w:val="both"/>
    </w:pPr>
  </w:style>
  <w:style w:type="paragraph" w:customStyle="1" w:styleId="SM">
    <w:name w:val="__S_M"/>
    <w:basedOn w:val="Normal"/>
    <w:next w:val="Normal"/>
    <w:rsid w:val="000A1971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0A1971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0A1971"/>
    <w:pPr>
      <w:ind w:left="1267" w:right="1267"/>
    </w:pPr>
  </w:style>
  <w:style w:type="paragraph" w:customStyle="1" w:styleId="SingleTxt">
    <w:name w:val="__Single Txt"/>
    <w:basedOn w:val="Normal"/>
    <w:rsid w:val="000A1971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/>
      <w:ind w:left="1267" w:right="1267"/>
      <w:jc w:val="both"/>
    </w:p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0A1971"/>
    <w:rPr>
      <w:color w:val="FF0000"/>
      <w:spacing w:val="-5"/>
      <w:w w:val="130"/>
      <w:position w:val="-4"/>
      <w:vertAlign w:val="superscript"/>
    </w:rPr>
  </w:style>
  <w:style w:type="character" w:styleId="EndnoteReference">
    <w:name w:val="endnote reference"/>
    <w:semiHidden/>
    <w:rsid w:val="000A1971"/>
    <w:rPr>
      <w:color w:val="FF00FF"/>
      <w:spacing w:val="-5"/>
      <w:w w:val="130"/>
      <w:position w:val="-4"/>
      <w:vertAlign w:val="superscript"/>
    </w:rPr>
  </w:style>
  <w:style w:type="paragraph" w:styleId="FootnoteText">
    <w:name w:val="footnote text"/>
    <w:basedOn w:val="Normal"/>
    <w:semiHidden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link w:val="FooterChar"/>
    <w:qFormat/>
    <w:rsid w:val="000A1971"/>
    <w:pPr>
      <w:tabs>
        <w:tab w:val="center" w:pos="4320"/>
        <w:tab w:val="right" w:pos="8640"/>
      </w:tabs>
    </w:pPr>
    <w:rPr>
      <w:b/>
      <w:noProof/>
      <w:sz w:val="17"/>
    </w:rPr>
  </w:style>
  <w:style w:type="paragraph" w:styleId="Header">
    <w:name w:val="header"/>
    <w:rsid w:val="000A1971"/>
    <w:pPr>
      <w:tabs>
        <w:tab w:val="center" w:pos="4320"/>
        <w:tab w:val="right" w:pos="8640"/>
      </w:tabs>
    </w:pPr>
    <w:rPr>
      <w:noProof/>
      <w:sz w:val="17"/>
    </w:rPr>
  </w:style>
  <w:style w:type="character" w:styleId="LineNumber">
    <w:name w:val="line number"/>
    <w:rsid w:val="000A1971"/>
    <w:rPr>
      <w:sz w:val="14"/>
    </w:rPr>
  </w:style>
  <w:style w:type="paragraph" w:customStyle="1" w:styleId="Small">
    <w:name w:val="Small"/>
    <w:basedOn w:val="Normal"/>
    <w:next w:val="Normal"/>
    <w:rsid w:val="000A1971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0A197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rsid w:val="000A1971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rsid w:val="00E50390"/>
    <w:pPr>
      <w:keepLines/>
      <w:numPr>
        <w:numId w:val="3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rsid w:val="000D21E6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HdChapterBdLg">
    <w:name w:val="Hd Chapter Bd Lg"/>
    <w:basedOn w:val="HdChapterBD"/>
    <w:next w:val="Normal"/>
    <w:rsid w:val="00A86FEA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rsid w:val="003C67B3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rsid w:val="00A86FEA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rsid w:val="004D6407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rsid w:val="00152E53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rsid w:val="00170784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rsid w:val="00170784"/>
    <w:pPr>
      <w:keepNext/>
      <w:keepLines/>
      <w:spacing w:before="240"/>
      <w:outlineLvl w:val="3"/>
    </w:pPr>
    <w:rPr>
      <w:i/>
    </w:rPr>
  </w:style>
  <w:style w:type="character" w:customStyle="1" w:styleId="FooterChar">
    <w:name w:val="Footer Char"/>
    <w:basedOn w:val="DefaultParagraphFont"/>
    <w:link w:val="Footer"/>
    <w:rsid w:val="005403BE"/>
    <w:rPr>
      <w:b/>
      <w:noProof/>
      <w:sz w:val="17"/>
    </w:rPr>
  </w:style>
  <w:style w:type="paragraph" w:styleId="Subtitle">
    <w:name w:val="Subtitle"/>
    <w:basedOn w:val="Normal"/>
    <w:next w:val="Normal"/>
    <w:link w:val="SubtitleChar"/>
    <w:qFormat/>
    <w:rsid w:val="00B072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072A8"/>
    <w:rPr>
      <w:rFonts w:asciiTheme="minorHAnsi" w:eastAsiaTheme="minorEastAsia" w:hAnsiTheme="minorHAnsi" w:cstheme="minorBidi"/>
      <w:color w:val="5A5A5A" w:themeColor="text1" w:themeTint="A5"/>
      <w:spacing w:val="15"/>
      <w:w w:val="103"/>
      <w:kern w:val="14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42cee-a945-4a5e-bcdd-709838c320be">
      <Terms xmlns="http://schemas.microsoft.com/office/infopath/2007/PartnerControls"/>
    </lcf76f155ced4ddcb4097134ff3c332f>
    <From_x002d_to xmlns="0e242cee-a945-4a5e-bcdd-709838c320be" xsi:nil="true"/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62141ED3BCE43806E625C3F037E27" ma:contentTypeVersion="18" ma:contentTypeDescription="Create a new document." ma:contentTypeScope="" ma:versionID="062a6c8887890f058b39b954b1057a84">
  <xsd:schema xmlns:xsd="http://www.w3.org/2001/XMLSchema" xmlns:xs="http://www.w3.org/2001/XMLSchema" xmlns:p="http://schemas.microsoft.com/office/2006/metadata/properties" xmlns:ns2="0e242cee-a945-4a5e-bcdd-709838c320be" xmlns:ns3="1d00ce53-c768-4640-9b87-ba84758dd761" xmlns:ns4="985ec44e-1bab-4c0b-9df0-6ba128686fc9" targetNamespace="http://schemas.microsoft.com/office/2006/metadata/properties" ma:root="true" ma:fieldsID="4c4d1f17aa9d7b439ba0cb6229dcf387" ns2:_="" ns3:_="" ns4:_="">
    <xsd:import namespace="0e242cee-a945-4a5e-bcdd-709838c320be"/>
    <xsd:import namespace="1d00ce53-c768-4640-9b87-ba84758dd761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From_x002d_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2cee-a945-4a5e-bcdd-709838c32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rom_x002d_to" ma:index="23" nillable="true" ma:displayName="From - to" ma:format="Dropdown" ma:internalName="From_x002d_to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ce53-c768-4640-9b87-ba84758dd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d4bd2a5-a392-447f-b8e5-961c11a9eb5f}" ma:internalName="TaxCatchAll" ma:showField="CatchAllData" ma:web="1d00ce53-c768-4640-9b87-ba84758dd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AB094-5F0B-44E0-9CED-31B4850F2F9B}">
  <ds:schemaRefs>
    <ds:schemaRef ds:uri="http://schemas.microsoft.com/office/2006/metadata/properties"/>
    <ds:schemaRef ds:uri="http://schemas.microsoft.com/office/infopath/2007/PartnerControls"/>
    <ds:schemaRef ds:uri="0e242cee-a945-4a5e-bcdd-709838c320be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45FD5D09-D99D-42C9-9CA6-B40EC23D3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2cee-a945-4a5e-bcdd-709838c320be"/>
    <ds:schemaRef ds:uri="1d00ce53-c768-4640-9b87-ba84758dd761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0166F-33D6-4D9F-93C2-1EAEB1375D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STPU</vt:lpstr>
    </vt:vector>
  </TitlesOfParts>
  <Company>United Nations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STPU</dc:title>
  <dc:creator>xxuser</dc:creator>
  <cp:lastModifiedBy>Lisete Prado Afonso</cp:lastModifiedBy>
  <cp:revision>3</cp:revision>
  <cp:lastPrinted>2007-09-19T17:41:00Z</cp:lastPrinted>
  <dcterms:created xsi:type="dcterms:W3CDTF">2026-03-19T15:12:00Z</dcterms:created>
  <dcterms:modified xsi:type="dcterms:W3CDTF">2026-03-19T15:15:00Z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1189988</vt:lpwstr>
  </property>
  <property fmtid="{D5CDD505-2E9C-101B-9397-08002B2CF9AE}" pid="3" name="Symbol1">
    <vt:lpwstr/>
  </property>
  <property fmtid="{D5CDD505-2E9C-101B-9397-08002B2CF9AE}" pid="4" name="Symbol2">
    <vt:lpwstr/>
  </property>
  <property fmtid="{D5CDD505-2E9C-101B-9397-08002B2CF9AE}" pid="5" name="Translator">
    <vt:lpwstr/>
  </property>
  <property fmtid="{D5CDD505-2E9C-101B-9397-08002B2CF9AE}" pid="6" name="Operator">
    <vt:lpwstr/>
  </property>
  <property fmtid="{D5CDD505-2E9C-101B-9397-08002B2CF9AE}" pid="7" name="DraftPages">
    <vt:lpwstr> </vt:lpwstr>
  </property>
  <property fmtid="{D5CDD505-2E9C-101B-9397-08002B2CF9AE}" pid="8" name="Comment">
    <vt:lpwstr/>
  </property>
  <property fmtid="{D5CDD505-2E9C-101B-9397-08002B2CF9AE}" pid="9" name="ContentTypeId">
    <vt:lpwstr>0x01010013562141ED3BCE43806E625C3F037E27</vt:lpwstr>
  </property>
  <property fmtid="{D5CDD505-2E9C-101B-9397-08002B2CF9AE}" pid="10" name="MediaServiceImageTags">
    <vt:lpwstr/>
  </property>
</Properties>
</file>