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tblpY="-712"/>
        <w:tblW w:w="9700" w:type="dxa"/>
        <w:tblLayout w:type="fixed"/>
        <w:tblLook w:val="0000" w:firstRow="0" w:lastRow="0" w:firstColumn="0" w:lastColumn="0" w:noHBand="0" w:noVBand="0"/>
      </w:tblPr>
      <w:tblGrid>
        <w:gridCol w:w="3947"/>
        <w:gridCol w:w="1440"/>
        <w:gridCol w:w="4313"/>
      </w:tblGrid>
      <w:tr w:rsidR="002224C9" w:rsidRPr="00C92859" w:rsidTr="00A618CC">
        <w:trPr>
          <w:trHeight w:val="1128"/>
        </w:trPr>
        <w:tc>
          <w:tcPr>
            <w:tcW w:w="3947" w:type="dxa"/>
          </w:tcPr>
          <w:p w:rsidR="002224C9" w:rsidRDefault="002224C9" w:rsidP="00A618CC">
            <w:pPr>
              <w:pStyle w:val="Heading9"/>
            </w:pPr>
            <w:r>
              <w:t xml:space="preserve">UNITED NATIONS </w:t>
            </w:r>
          </w:p>
          <w:p w:rsidR="002224C9" w:rsidRDefault="002224C9" w:rsidP="00A618CC">
            <w:pPr>
              <w:jc w:val="right"/>
              <w:rPr>
                <w:rFonts w:ascii="Arial" w:hAnsi="Arial" w:cs="Arial"/>
                <w:color w:val="003366"/>
              </w:rPr>
            </w:pPr>
            <w:r>
              <w:rPr>
                <w:rFonts w:ascii="Arial" w:hAnsi="Arial" w:cs="Arial"/>
                <w:color w:val="003366"/>
              </w:rPr>
              <w:t xml:space="preserve">United Nations Regional Office </w:t>
            </w:r>
          </w:p>
          <w:p w:rsidR="002224C9" w:rsidRDefault="002224C9" w:rsidP="00A618CC">
            <w:pPr>
              <w:jc w:val="right"/>
              <w:rPr>
                <w:color w:val="003366"/>
              </w:rPr>
            </w:pPr>
            <w:r>
              <w:rPr>
                <w:rFonts w:ascii="Arial" w:hAnsi="Arial" w:cs="Arial"/>
                <w:color w:val="003366"/>
              </w:rPr>
              <w:t>for Central Africa</w:t>
            </w:r>
          </w:p>
        </w:tc>
        <w:tc>
          <w:tcPr>
            <w:tcW w:w="1440" w:type="dxa"/>
          </w:tcPr>
          <w:p w:rsidR="002224C9" w:rsidRDefault="002224C9" w:rsidP="00A618CC">
            <w:pPr>
              <w:pStyle w:val="Heading8"/>
              <w:jc w:val="center"/>
              <w:rPr>
                <w:color w:val="003366"/>
              </w:rPr>
            </w:pPr>
            <w:r w:rsidRPr="000268F9">
              <w:rPr>
                <w:color w:val="003366"/>
              </w:rPr>
              <w:object w:dxaOrig="1051" w:dyaOrig="8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2pt;height:43.2pt" o:ole="" fillcolor="window">
                  <v:imagedata r:id="rId7" o:title=""/>
                </v:shape>
                <o:OLEObject Type="Embed" ProgID="Word.Picture.8" ShapeID="_x0000_i1025" DrawAspect="Content" ObjectID="_1449317071" r:id="rId8"/>
              </w:object>
            </w:r>
          </w:p>
          <w:p w:rsidR="002224C9" w:rsidRDefault="002224C9" w:rsidP="00A618CC">
            <w:pPr>
              <w:pStyle w:val="Heading8"/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 w:rsidRPr="00F73E5D">
              <w:rPr>
                <w:rFonts w:ascii="Arial" w:hAnsi="Arial" w:cs="Arial"/>
                <w:b/>
                <w:bCs/>
                <w:color w:val="003366"/>
              </w:rPr>
              <w:t>UNOCA</w:t>
            </w:r>
          </w:p>
          <w:p w:rsidR="002224C9" w:rsidRPr="005D15C0" w:rsidRDefault="002224C9" w:rsidP="00A618CC">
            <w:pPr>
              <w:rPr>
                <w:sz w:val="8"/>
                <w:szCs w:val="8"/>
              </w:rPr>
            </w:pPr>
          </w:p>
          <w:p w:rsidR="002224C9" w:rsidRPr="004A3808" w:rsidRDefault="002224C9" w:rsidP="00A618C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13" w:type="dxa"/>
          </w:tcPr>
          <w:p w:rsidR="002224C9" w:rsidRDefault="002224C9" w:rsidP="00A618CC">
            <w:pPr>
              <w:pStyle w:val="Heading1"/>
              <w:rPr>
                <w:rFonts w:ascii="Arial" w:hAnsi="Arial" w:cs="Arial"/>
                <w:color w:val="003366"/>
                <w:lang w:val="fr-FR"/>
              </w:rPr>
            </w:pPr>
            <w:r>
              <w:rPr>
                <w:rFonts w:ascii="Arial" w:hAnsi="Arial" w:cs="Arial"/>
                <w:color w:val="003366"/>
                <w:lang w:val="fr-FR"/>
              </w:rPr>
              <w:t>NATIONS UNIES</w:t>
            </w:r>
          </w:p>
          <w:p w:rsidR="002224C9" w:rsidRDefault="002224C9" w:rsidP="00A618CC">
            <w:pPr>
              <w:rPr>
                <w:rFonts w:ascii="Arial" w:hAnsi="Arial" w:cs="Arial"/>
                <w:color w:val="003366"/>
                <w:lang w:val="fr-FR"/>
              </w:rPr>
            </w:pPr>
            <w:r>
              <w:rPr>
                <w:rFonts w:ascii="Arial" w:hAnsi="Arial" w:cs="Arial"/>
                <w:color w:val="003366"/>
                <w:lang w:val="fr-FR"/>
              </w:rPr>
              <w:t>Bureau Régional des Nations Unies</w:t>
            </w:r>
          </w:p>
          <w:p w:rsidR="002224C9" w:rsidRPr="00C92859" w:rsidRDefault="002224C9" w:rsidP="00A618CC">
            <w:pPr>
              <w:rPr>
                <w:rFonts w:ascii="Arial" w:hAnsi="Arial" w:cs="Arial"/>
                <w:color w:val="003366"/>
                <w:lang w:val="fr-FR"/>
              </w:rPr>
            </w:pPr>
            <w:r w:rsidRPr="00C92859">
              <w:rPr>
                <w:rFonts w:ascii="Arial" w:hAnsi="Arial" w:cs="Arial"/>
                <w:color w:val="003366"/>
                <w:lang w:val="fr-FR"/>
              </w:rPr>
              <w:t>pour l’Afrique Centrale</w:t>
            </w:r>
          </w:p>
        </w:tc>
      </w:tr>
    </w:tbl>
    <w:p w:rsidR="002224C9" w:rsidRPr="005A3E1C" w:rsidRDefault="002224C9" w:rsidP="002224C9">
      <w:pPr>
        <w:jc w:val="center"/>
        <w:rPr>
          <w:sz w:val="2"/>
          <w:szCs w:val="2"/>
          <w:lang w:val="fr-FR"/>
        </w:rPr>
      </w:pPr>
    </w:p>
    <w:p w:rsidR="002224C9" w:rsidRPr="004D257F" w:rsidRDefault="002224C9" w:rsidP="002224C9">
      <w:pPr>
        <w:shd w:val="clear" w:color="auto" w:fill="0070C0"/>
        <w:ind w:left="-539" w:right="-692"/>
        <w:jc w:val="center"/>
        <w:rPr>
          <w:rFonts w:ascii="Arial" w:hAnsi="Arial" w:cs="Arial"/>
          <w:b/>
          <w:color w:val="FFFFFF"/>
          <w:sz w:val="6"/>
          <w:szCs w:val="6"/>
          <w:lang w:val="fr-FR"/>
        </w:rPr>
      </w:pPr>
    </w:p>
    <w:p w:rsidR="002224C9" w:rsidRPr="004D257F" w:rsidRDefault="002224C9" w:rsidP="002224C9">
      <w:pPr>
        <w:shd w:val="clear" w:color="auto" w:fill="0070C0"/>
        <w:ind w:left="-539" w:right="-692"/>
        <w:jc w:val="center"/>
        <w:rPr>
          <w:rFonts w:ascii="Arial" w:hAnsi="Arial" w:cs="Arial"/>
          <w:b/>
          <w:color w:val="FFFFFF"/>
          <w:sz w:val="18"/>
          <w:szCs w:val="18"/>
          <w:lang w:val="fr-FR"/>
        </w:rPr>
      </w:pPr>
      <w:r w:rsidRPr="004D257F">
        <w:rPr>
          <w:rFonts w:ascii="Arial" w:hAnsi="Arial" w:cs="Arial"/>
          <w:b/>
          <w:color w:val="FFFFFF"/>
          <w:sz w:val="18"/>
          <w:szCs w:val="18"/>
          <w:lang w:val="fr-FR"/>
        </w:rPr>
        <w:t>COMMUNIQUE DE PRESSE N° 7</w:t>
      </w:r>
      <w:r>
        <w:rPr>
          <w:rFonts w:ascii="Arial" w:hAnsi="Arial" w:cs="Arial"/>
          <w:b/>
          <w:color w:val="FFFFFF"/>
          <w:sz w:val="18"/>
          <w:szCs w:val="18"/>
          <w:lang w:val="fr-FR"/>
        </w:rPr>
        <w:t>4</w:t>
      </w:r>
      <w:r w:rsidRPr="004D257F">
        <w:rPr>
          <w:rFonts w:ascii="Arial" w:hAnsi="Arial" w:cs="Arial"/>
          <w:b/>
          <w:color w:val="FFFFFF"/>
          <w:sz w:val="18"/>
          <w:szCs w:val="18"/>
          <w:lang w:val="fr-FR"/>
        </w:rPr>
        <w:t>/1</w:t>
      </w:r>
      <w:r>
        <w:rPr>
          <w:rFonts w:ascii="Arial" w:hAnsi="Arial" w:cs="Arial"/>
          <w:b/>
          <w:color w:val="FFFFFF"/>
          <w:sz w:val="18"/>
          <w:szCs w:val="18"/>
          <w:lang w:val="fr-FR"/>
        </w:rPr>
        <w:t>6</w:t>
      </w:r>
      <w:r w:rsidRPr="004D257F">
        <w:rPr>
          <w:rFonts w:ascii="Arial" w:hAnsi="Arial" w:cs="Arial"/>
          <w:b/>
          <w:color w:val="FFFFFF"/>
          <w:sz w:val="18"/>
          <w:szCs w:val="18"/>
          <w:lang w:val="fr-FR"/>
        </w:rPr>
        <w:t>-2013</w:t>
      </w:r>
    </w:p>
    <w:p w:rsidR="002224C9" w:rsidRPr="004D257F" w:rsidRDefault="002224C9" w:rsidP="002224C9">
      <w:pPr>
        <w:shd w:val="clear" w:color="auto" w:fill="0070C0"/>
        <w:ind w:left="-539" w:right="-692"/>
        <w:jc w:val="center"/>
        <w:rPr>
          <w:rFonts w:ascii="Arial" w:hAnsi="Arial" w:cs="Arial"/>
          <w:color w:val="FFFFFF"/>
          <w:sz w:val="4"/>
          <w:szCs w:val="4"/>
          <w:lang w:val="fr-FR"/>
        </w:rPr>
      </w:pPr>
    </w:p>
    <w:p w:rsidR="002224C9" w:rsidRPr="00B4720E" w:rsidRDefault="002224C9" w:rsidP="002224C9">
      <w:pPr>
        <w:ind w:left="-547" w:right="-691"/>
        <w:jc w:val="center"/>
        <w:rPr>
          <w:rFonts w:ascii="Arial" w:hAnsi="Arial" w:cs="Arial"/>
          <w:b/>
          <w:color w:val="000000"/>
          <w:sz w:val="8"/>
          <w:szCs w:val="8"/>
          <w:lang w:val="fr-FR"/>
        </w:rPr>
      </w:pPr>
    </w:p>
    <w:p w:rsidR="002224C9" w:rsidRPr="007E6577" w:rsidRDefault="002224C9" w:rsidP="002224C9">
      <w:pPr>
        <w:ind w:left="-544" w:right="-692"/>
        <w:jc w:val="both"/>
        <w:rPr>
          <w:rFonts w:ascii="Arial Narrow" w:hAnsi="Arial Narrow" w:cs="Arial"/>
          <w:b/>
          <w:sz w:val="8"/>
          <w:szCs w:val="8"/>
          <w:lang w:val="fr-FR"/>
        </w:rPr>
      </w:pPr>
    </w:p>
    <w:p w:rsidR="002224C9" w:rsidRPr="001D6809" w:rsidRDefault="00633071" w:rsidP="002224C9">
      <w:pPr>
        <w:ind w:left="-544" w:right="-692"/>
        <w:jc w:val="both"/>
        <w:rPr>
          <w:rFonts w:ascii="Arial Narrow" w:hAnsi="Arial Narrow" w:cs="Arial"/>
          <w:b/>
          <w:sz w:val="29"/>
          <w:szCs w:val="29"/>
          <w:lang w:val="fr-FR"/>
        </w:rPr>
      </w:pPr>
      <w:r w:rsidRPr="001D6809">
        <w:rPr>
          <w:rFonts w:ascii="Arial Narrow" w:hAnsi="Arial Narrow" w:cs="Arial"/>
          <w:b/>
          <w:sz w:val="29"/>
          <w:szCs w:val="29"/>
          <w:lang w:val="fr-FR"/>
        </w:rPr>
        <w:t>UNSAC</w:t>
      </w:r>
      <w:r w:rsidR="002224C9" w:rsidRPr="001D6809">
        <w:rPr>
          <w:rFonts w:ascii="Arial Narrow" w:hAnsi="Arial Narrow" w:cs="Arial"/>
          <w:b/>
          <w:sz w:val="29"/>
          <w:szCs w:val="29"/>
          <w:lang w:val="fr-FR"/>
        </w:rPr>
        <w:t xml:space="preserve"> : les experts </w:t>
      </w:r>
      <w:r w:rsidRPr="001D6809">
        <w:rPr>
          <w:rFonts w:ascii="Arial Narrow" w:hAnsi="Arial Narrow" w:cs="Arial"/>
          <w:b/>
          <w:sz w:val="29"/>
          <w:szCs w:val="29"/>
          <w:lang w:val="fr-FR"/>
        </w:rPr>
        <w:t xml:space="preserve">pour plus de vigilance </w:t>
      </w:r>
      <w:r w:rsidR="001D6809" w:rsidRPr="001D6809">
        <w:rPr>
          <w:rFonts w:ascii="Arial Narrow" w:hAnsi="Arial Narrow" w:cs="Arial"/>
          <w:b/>
          <w:sz w:val="29"/>
          <w:szCs w:val="29"/>
          <w:lang w:val="fr-FR"/>
        </w:rPr>
        <w:t>face à</w:t>
      </w:r>
      <w:r w:rsidRPr="001D6809">
        <w:rPr>
          <w:rFonts w:ascii="Arial Narrow" w:hAnsi="Arial Narrow" w:cs="Arial"/>
          <w:b/>
          <w:sz w:val="29"/>
          <w:szCs w:val="29"/>
          <w:lang w:val="fr-FR"/>
        </w:rPr>
        <w:t xml:space="preserve"> la menace terroriste en Afrique centrale</w:t>
      </w:r>
    </w:p>
    <w:p w:rsidR="002224C9" w:rsidRPr="005D15C0" w:rsidRDefault="002224C9" w:rsidP="002224C9">
      <w:pPr>
        <w:ind w:left="-544" w:right="-692"/>
        <w:jc w:val="both"/>
        <w:rPr>
          <w:rFonts w:ascii="Arial Narrow" w:hAnsi="Arial Narrow"/>
          <w:sz w:val="12"/>
          <w:szCs w:val="12"/>
          <w:lang w:val="fr-FR"/>
        </w:rPr>
      </w:pPr>
    </w:p>
    <w:p w:rsidR="00860BF0" w:rsidRPr="00CC6514" w:rsidRDefault="002224C9" w:rsidP="00860BF0">
      <w:pPr>
        <w:ind w:left="-544" w:right="-692"/>
        <w:jc w:val="both"/>
        <w:rPr>
          <w:rFonts w:ascii="Arial Narrow" w:hAnsi="Arial Narrow" w:cs="Arial"/>
          <w:bCs/>
          <w:sz w:val="23"/>
          <w:szCs w:val="23"/>
          <w:lang w:val="fr-FR"/>
        </w:rPr>
      </w:pPr>
      <w:r w:rsidRPr="00CC6514">
        <w:rPr>
          <w:rFonts w:ascii="Arial Narrow" w:hAnsi="Arial Narrow" w:cs="Arial"/>
          <w:b/>
          <w:bCs/>
          <w:sz w:val="23"/>
          <w:szCs w:val="23"/>
          <w:lang w:val="fr-FR"/>
        </w:rPr>
        <w:t xml:space="preserve">N’djamena (Tchad), 21 décembre 2013 </w:t>
      </w:r>
      <w:r w:rsidRPr="00CC6514">
        <w:rPr>
          <w:rFonts w:ascii="Arial Narrow" w:hAnsi="Arial Narrow" w:cs="Arial"/>
          <w:bCs/>
          <w:sz w:val="23"/>
          <w:szCs w:val="23"/>
          <w:lang w:val="fr-FR"/>
        </w:rPr>
        <w:t>– L</w:t>
      </w:r>
      <w:r w:rsidR="00633071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es experts </w:t>
      </w:r>
      <w:r w:rsidR="00DB317E" w:rsidRPr="00CC6514">
        <w:rPr>
          <w:rFonts w:ascii="Arial Narrow" w:hAnsi="Arial Narrow" w:cs="Arial"/>
          <w:bCs/>
          <w:sz w:val="23"/>
          <w:szCs w:val="23"/>
          <w:lang w:val="fr-FR"/>
        </w:rPr>
        <w:t>réunis à N</w:t>
      </w:r>
      <w:r w:rsidR="00B916B7">
        <w:rPr>
          <w:rFonts w:ascii="Arial Narrow" w:hAnsi="Arial Narrow" w:cs="Arial"/>
          <w:bCs/>
          <w:sz w:val="23"/>
          <w:szCs w:val="23"/>
          <w:lang w:val="fr-FR"/>
        </w:rPr>
        <w:t>’</w:t>
      </w:r>
      <w:r w:rsidR="00DB317E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djamena dans le cadre de la </w:t>
      </w:r>
      <w:r w:rsidRPr="00CC6514">
        <w:rPr>
          <w:rFonts w:ascii="Arial Narrow" w:hAnsi="Arial Narrow" w:cs="Arial"/>
          <w:bCs/>
          <w:sz w:val="23"/>
          <w:szCs w:val="23"/>
          <w:lang w:val="fr-FR"/>
        </w:rPr>
        <w:t>37</w:t>
      </w:r>
      <w:r w:rsidRPr="00CC6514">
        <w:rPr>
          <w:rFonts w:ascii="Arial Narrow" w:hAnsi="Arial Narrow" w:cs="Arial"/>
          <w:bCs/>
          <w:sz w:val="23"/>
          <w:szCs w:val="23"/>
          <w:vertAlign w:val="superscript"/>
          <w:lang w:val="fr-FR"/>
        </w:rPr>
        <w:t>e</w:t>
      </w:r>
      <w:r w:rsidR="00B916B7">
        <w:rPr>
          <w:rFonts w:ascii="Arial Narrow" w:hAnsi="Arial Narrow" w:cs="Arial"/>
          <w:bCs/>
          <w:sz w:val="23"/>
          <w:szCs w:val="23"/>
          <w:vertAlign w:val="superscript"/>
          <w:lang w:val="fr-FR"/>
        </w:rPr>
        <w:t xml:space="preserve"> </w:t>
      </w:r>
      <w:r w:rsidR="00DB317E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session </w:t>
      </w:r>
      <w:r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du Comité consultatif permanent des Nations Unies chargé des questions de sécurité en Afrique centrale (UNSAC) </w:t>
      </w:r>
      <w:r w:rsidR="007B7A1B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soulignent la nécessité d’être de plus en plus vigilant </w:t>
      </w:r>
      <w:r w:rsidR="00020E57" w:rsidRPr="00CC6514">
        <w:rPr>
          <w:rFonts w:ascii="Arial Narrow" w:hAnsi="Arial Narrow" w:cs="Arial"/>
          <w:bCs/>
          <w:sz w:val="23"/>
          <w:szCs w:val="23"/>
          <w:lang w:val="fr-FR"/>
        </w:rPr>
        <w:t>face</w:t>
      </w:r>
      <w:r w:rsidR="007B7A1B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 la </w:t>
      </w:r>
      <w:r w:rsidR="00110E3A">
        <w:rPr>
          <w:rFonts w:ascii="Arial Narrow" w:hAnsi="Arial Narrow" w:cs="Arial"/>
          <w:bCs/>
          <w:sz w:val="23"/>
          <w:szCs w:val="23"/>
          <w:lang w:val="fr-FR"/>
        </w:rPr>
        <w:t>mo</w:t>
      </w:r>
      <w:r w:rsidR="00E83538">
        <w:rPr>
          <w:rFonts w:ascii="Arial Narrow" w:hAnsi="Arial Narrow" w:cs="Arial"/>
          <w:bCs/>
          <w:sz w:val="23"/>
          <w:szCs w:val="23"/>
          <w:lang w:val="fr-FR"/>
        </w:rPr>
        <w:t>ntée en puissance du terrorisme, qui</w:t>
      </w:r>
      <w:r w:rsidR="007B7A1B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 constitue « un</w:t>
      </w:r>
      <w:r w:rsidR="00E83538">
        <w:rPr>
          <w:rFonts w:ascii="Arial Narrow" w:hAnsi="Arial Narrow" w:cs="Arial"/>
          <w:bCs/>
          <w:sz w:val="23"/>
          <w:szCs w:val="23"/>
          <w:lang w:val="fr-FR"/>
        </w:rPr>
        <w:t>e</w:t>
      </w:r>
      <w:r w:rsidR="007B7A1B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 véritable </w:t>
      </w:r>
      <w:r w:rsidR="00110E3A">
        <w:rPr>
          <w:rFonts w:ascii="Arial Narrow" w:hAnsi="Arial Narrow" w:cs="Arial"/>
          <w:bCs/>
          <w:sz w:val="23"/>
          <w:szCs w:val="23"/>
          <w:lang w:val="fr-FR"/>
        </w:rPr>
        <w:t>menace</w:t>
      </w:r>
      <w:r w:rsidR="007B7A1B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 pour la sous-région ». Ils suggèrent l’inscription de cette question cruciale à l’ordre du jour de toutes le</w:t>
      </w:r>
      <w:r w:rsidR="00B13E08">
        <w:rPr>
          <w:rFonts w:ascii="Arial Narrow" w:hAnsi="Arial Narrow" w:cs="Arial"/>
          <w:bCs/>
          <w:sz w:val="23"/>
          <w:szCs w:val="23"/>
          <w:lang w:val="fr-FR"/>
        </w:rPr>
        <w:t>ur</w:t>
      </w:r>
      <w:r w:rsidR="007B7A1B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s prochaines rencontres, afin de </w:t>
      </w:r>
      <w:r w:rsidR="00DB317E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favoriser des échanges d’information sur les mesures préventives existant dans chaque Etat et </w:t>
      </w:r>
      <w:r w:rsidR="00FA63DF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d’évaluer les dispositifs collectifs mis en place pour y faire face.  </w:t>
      </w:r>
    </w:p>
    <w:p w:rsidR="00860BF0" w:rsidRPr="005D15C0" w:rsidRDefault="00860BF0" w:rsidP="00860BF0">
      <w:pPr>
        <w:ind w:left="-544" w:right="-692"/>
        <w:jc w:val="both"/>
        <w:rPr>
          <w:rFonts w:ascii="Arial Narrow" w:hAnsi="Arial Narrow" w:cs="Arial"/>
          <w:bCs/>
          <w:sz w:val="12"/>
          <w:szCs w:val="12"/>
          <w:lang w:val="fr-FR"/>
        </w:rPr>
      </w:pPr>
    </w:p>
    <w:p w:rsidR="00E111ED" w:rsidRPr="00CC6514" w:rsidRDefault="00E111ED" w:rsidP="00860BF0">
      <w:pPr>
        <w:ind w:left="-544" w:right="-692"/>
        <w:jc w:val="both"/>
        <w:rPr>
          <w:rFonts w:ascii="Arial Narrow" w:hAnsi="Arial Narrow" w:cs="Arial"/>
          <w:bCs/>
          <w:sz w:val="23"/>
          <w:szCs w:val="23"/>
          <w:lang w:val="fr-FR"/>
        </w:rPr>
      </w:pPr>
      <w:r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Le Bureau régional des Nations Unies pour l’Afrique centrale (UNOCA) se réjouit de cette démarche, compte tenu de la place primordiale qu’occupe la lutte contre le terrorisme </w:t>
      </w:r>
      <w:bookmarkStart w:id="0" w:name="_GoBack"/>
      <w:bookmarkEnd w:id="0"/>
      <w:r w:rsidRPr="00CC6514">
        <w:rPr>
          <w:rFonts w:ascii="Arial Narrow" w:hAnsi="Arial Narrow" w:cs="Arial"/>
          <w:bCs/>
          <w:sz w:val="23"/>
          <w:szCs w:val="23"/>
          <w:lang w:val="fr-FR"/>
        </w:rPr>
        <w:t>dans s</w:t>
      </w:r>
      <w:r w:rsidR="00153F68" w:rsidRPr="00CC6514">
        <w:rPr>
          <w:rFonts w:ascii="Arial Narrow" w:hAnsi="Arial Narrow" w:cs="Arial"/>
          <w:bCs/>
          <w:sz w:val="23"/>
          <w:szCs w:val="23"/>
          <w:lang w:val="fr-FR"/>
        </w:rPr>
        <w:t>es priorités</w:t>
      </w:r>
      <w:r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. </w:t>
      </w:r>
      <w:r w:rsidR="003C77A4" w:rsidRPr="00CC6514">
        <w:rPr>
          <w:rFonts w:ascii="Arial Narrow" w:hAnsi="Arial Narrow" w:cs="Arial"/>
          <w:bCs/>
          <w:sz w:val="23"/>
          <w:szCs w:val="23"/>
          <w:lang w:val="fr-FR"/>
        </w:rPr>
        <w:t>C’est d</w:t>
      </w:r>
      <w:r w:rsidR="00153F68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ans cet esprit qu’il a </w:t>
      </w:r>
      <w:r w:rsidR="000942E5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spécialement </w:t>
      </w:r>
      <w:r w:rsidR="00153F68" w:rsidRPr="00CC6514">
        <w:rPr>
          <w:rFonts w:ascii="Arial Narrow" w:hAnsi="Arial Narrow" w:cs="Arial"/>
          <w:bCs/>
          <w:sz w:val="23"/>
          <w:szCs w:val="23"/>
          <w:lang w:val="fr-FR"/>
        </w:rPr>
        <w:t>invité deux experts à partager leurs réflexions sur ce phénomène avec les participants à la 37</w:t>
      </w:r>
      <w:r w:rsidR="00153F68" w:rsidRPr="00CC6514">
        <w:rPr>
          <w:rFonts w:ascii="Arial Narrow" w:hAnsi="Arial Narrow" w:cs="Arial"/>
          <w:bCs/>
          <w:sz w:val="23"/>
          <w:szCs w:val="23"/>
          <w:vertAlign w:val="superscript"/>
          <w:lang w:val="fr-FR"/>
        </w:rPr>
        <w:t>e</w:t>
      </w:r>
      <w:r w:rsidR="00153F68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 réunion de l’UNSAC</w:t>
      </w:r>
      <w:r w:rsidR="00E83538">
        <w:rPr>
          <w:rFonts w:ascii="Arial Narrow" w:hAnsi="Arial Narrow" w:cs="Arial"/>
          <w:bCs/>
          <w:sz w:val="23"/>
          <w:szCs w:val="23"/>
          <w:lang w:val="fr-FR"/>
        </w:rPr>
        <w:t>, dont le volet technique a pris fin samedi 21 décembre</w:t>
      </w:r>
      <w:r w:rsidR="00153F68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. L’exposé du Professeur </w:t>
      </w:r>
      <w:proofErr w:type="spellStart"/>
      <w:r w:rsidR="00153F68" w:rsidRPr="00CC6514">
        <w:rPr>
          <w:rFonts w:ascii="Arial Narrow" w:hAnsi="Arial Narrow" w:cs="Arial"/>
          <w:bCs/>
          <w:sz w:val="23"/>
          <w:szCs w:val="23"/>
          <w:lang w:val="fr-FR"/>
        </w:rPr>
        <w:t>Wullson</w:t>
      </w:r>
      <w:proofErr w:type="spellEnd"/>
      <w:r w:rsidR="00153F68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 </w:t>
      </w:r>
      <w:proofErr w:type="spellStart"/>
      <w:r w:rsidR="00153F68" w:rsidRPr="00CC6514">
        <w:rPr>
          <w:rFonts w:ascii="Arial Narrow" w:hAnsi="Arial Narrow" w:cs="Arial"/>
          <w:bCs/>
          <w:sz w:val="23"/>
          <w:szCs w:val="23"/>
          <w:lang w:val="fr-FR"/>
        </w:rPr>
        <w:t>Mvomo</w:t>
      </w:r>
      <w:proofErr w:type="spellEnd"/>
      <w:r w:rsidR="00153F68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 </w:t>
      </w:r>
      <w:proofErr w:type="spellStart"/>
      <w:r w:rsidR="00153F68" w:rsidRPr="00CC6514">
        <w:rPr>
          <w:rFonts w:ascii="Arial Narrow" w:hAnsi="Arial Narrow" w:cs="Arial"/>
          <w:bCs/>
          <w:sz w:val="23"/>
          <w:szCs w:val="23"/>
          <w:lang w:val="fr-FR"/>
        </w:rPr>
        <w:t>Ela</w:t>
      </w:r>
      <w:proofErr w:type="spellEnd"/>
      <w:r w:rsidR="00153F68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, Coordonnateur du Réseau </w:t>
      </w:r>
      <w:r w:rsidR="00B13E08">
        <w:rPr>
          <w:rFonts w:ascii="Arial Narrow" w:hAnsi="Arial Narrow" w:cs="Arial"/>
          <w:bCs/>
          <w:sz w:val="23"/>
          <w:szCs w:val="23"/>
          <w:lang w:val="fr-FR"/>
        </w:rPr>
        <w:t xml:space="preserve">régional </w:t>
      </w:r>
      <w:r w:rsidR="00153F68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de lutte contre le terrorisme et la prolifération des armes en Afrique </w:t>
      </w:r>
      <w:r w:rsidR="003C77A4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centrale, a </w:t>
      </w:r>
      <w:r w:rsidR="00153F68" w:rsidRPr="00CC6514">
        <w:rPr>
          <w:rFonts w:ascii="Arial Narrow" w:hAnsi="Arial Narrow" w:cs="Arial"/>
          <w:bCs/>
          <w:sz w:val="23"/>
          <w:szCs w:val="23"/>
          <w:lang w:val="fr-FR"/>
        </w:rPr>
        <w:t>permis d’e</w:t>
      </w:r>
      <w:r w:rsidR="003C77A4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n avoir une compréhension globale. L’universitaire a </w:t>
      </w:r>
      <w:r w:rsidR="00FA1CC3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également </w:t>
      </w:r>
      <w:r w:rsidR="003C77A4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mis en lumière et en perspective les causes profondes </w:t>
      </w:r>
      <w:r w:rsidR="00FA1CC3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des activités terroristes ainsi que leurs différentes manifestations. </w:t>
      </w:r>
    </w:p>
    <w:p w:rsidR="00FA1CC3" w:rsidRPr="005D15C0" w:rsidRDefault="00FA1CC3" w:rsidP="00860BF0">
      <w:pPr>
        <w:ind w:left="-544" w:right="-692"/>
        <w:jc w:val="both"/>
        <w:rPr>
          <w:rFonts w:ascii="Arial Narrow" w:hAnsi="Arial Narrow" w:cs="Arial"/>
          <w:bCs/>
          <w:sz w:val="12"/>
          <w:szCs w:val="12"/>
          <w:lang w:val="fr-FR"/>
        </w:rPr>
      </w:pPr>
    </w:p>
    <w:p w:rsidR="00353835" w:rsidRPr="00CC6514" w:rsidRDefault="00FA1CC3" w:rsidP="00BA468B">
      <w:pPr>
        <w:ind w:left="-544" w:right="-692"/>
        <w:jc w:val="both"/>
        <w:rPr>
          <w:rFonts w:ascii="Arial Narrow" w:hAnsi="Arial Narrow" w:cs="Arial"/>
          <w:bCs/>
          <w:sz w:val="23"/>
          <w:szCs w:val="23"/>
          <w:lang w:val="fr-FR"/>
        </w:rPr>
      </w:pPr>
      <w:r w:rsidRPr="00CC6514">
        <w:rPr>
          <w:rFonts w:ascii="Arial Narrow" w:hAnsi="Arial Narrow" w:cs="Arial"/>
          <w:bCs/>
          <w:sz w:val="23"/>
          <w:szCs w:val="23"/>
          <w:lang w:val="fr-FR"/>
        </w:rPr>
        <w:t>« La redistribution inégalitaire des richesses nationales, la marginalisation de certains groupes et d’autres considérations d’</w:t>
      </w:r>
      <w:r w:rsidR="00E83538">
        <w:rPr>
          <w:rFonts w:ascii="Arial Narrow" w:hAnsi="Arial Narrow" w:cs="Arial"/>
          <w:bCs/>
          <w:sz w:val="23"/>
          <w:szCs w:val="23"/>
          <w:lang w:val="fr-FR"/>
        </w:rPr>
        <w:t>ordre socio-économique</w:t>
      </w:r>
      <w:r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 font le li</w:t>
      </w:r>
      <w:r w:rsidR="00032278" w:rsidRPr="00CC6514">
        <w:rPr>
          <w:rFonts w:ascii="Arial Narrow" w:hAnsi="Arial Narrow" w:cs="Arial"/>
          <w:bCs/>
          <w:sz w:val="23"/>
          <w:szCs w:val="23"/>
          <w:lang w:val="fr-FR"/>
        </w:rPr>
        <w:t>t</w:t>
      </w:r>
      <w:r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 des conflits et, partant, ont continué de servir de prétexte ou de justification à l’activité de la plupart des groupes terroristes</w:t>
      </w:r>
      <w:r w:rsidR="00032278" w:rsidRPr="00CC6514">
        <w:rPr>
          <w:rFonts w:ascii="Arial Narrow" w:hAnsi="Arial Narrow" w:cs="Arial"/>
          <w:bCs/>
          <w:sz w:val="23"/>
          <w:szCs w:val="23"/>
          <w:lang w:val="fr-FR"/>
        </w:rPr>
        <w:t> », a</w:t>
      </w:r>
      <w:r w:rsidR="00E83538">
        <w:rPr>
          <w:rFonts w:ascii="Arial Narrow" w:hAnsi="Arial Narrow" w:cs="Arial"/>
          <w:bCs/>
          <w:sz w:val="23"/>
          <w:szCs w:val="23"/>
          <w:lang w:val="fr-FR"/>
        </w:rPr>
        <w:t xml:space="preserve"> expliqué le Professeur </w:t>
      </w:r>
      <w:proofErr w:type="spellStart"/>
      <w:r w:rsidR="00B13E08">
        <w:rPr>
          <w:rFonts w:ascii="Arial Narrow" w:hAnsi="Arial Narrow" w:cs="Arial"/>
          <w:bCs/>
          <w:sz w:val="23"/>
          <w:szCs w:val="23"/>
          <w:lang w:val="fr-FR"/>
        </w:rPr>
        <w:t>Wullson</w:t>
      </w:r>
      <w:proofErr w:type="spellEnd"/>
      <w:r w:rsidR="00B13E08">
        <w:rPr>
          <w:rFonts w:ascii="Arial Narrow" w:hAnsi="Arial Narrow" w:cs="Arial"/>
          <w:bCs/>
          <w:sz w:val="23"/>
          <w:szCs w:val="23"/>
          <w:lang w:val="fr-FR"/>
        </w:rPr>
        <w:t xml:space="preserve"> </w:t>
      </w:r>
      <w:proofErr w:type="spellStart"/>
      <w:r w:rsidR="00E83538">
        <w:rPr>
          <w:rFonts w:ascii="Arial Narrow" w:hAnsi="Arial Narrow" w:cs="Arial"/>
          <w:bCs/>
          <w:sz w:val="23"/>
          <w:szCs w:val="23"/>
          <w:lang w:val="fr-FR"/>
        </w:rPr>
        <w:t>Mvomo</w:t>
      </w:r>
      <w:proofErr w:type="spellEnd"/>
      <w:r w:rsidR="00E83538">
        <w:rPr>
          <w:rFonts w:ascii="Arial Narrow" w:hAnsi="Arial Narrow" w:cs="Arial"/>
          <w:bCs/>
          <w:sz w:val="23"/>
          <w:szCs w:val="23"/>
          <w:lang w:val="fr-FR"/>
        </w:rPr>
        <w:t xml:space="preserve"> </w:t>
      </w:r>
      <w:proofErr w:type="spellStart"/>
      <w:r w:rsidR="00B13E08">
        <w:rPr>
          <w:rFonts w:ascii="Arial Narrow" w:hAnsi="Arial Narrow" w:cs="Arial"/>
          <w:bCs/>
          <w:sz w:val="23"/>
          <w:szCs w:val="23"/>
          <w:lang w:val="fr-FR"/>
        </w:rPr>
        <w:t>Ela</w:t>
      </w:r>
      <w:proofErr w:type="spellEnd"/>
      <w:r w:rsidR="00B13E08">
        <w:rPr>
          <w:rFonts w:ascii="Arial Narrow" w:hAnsi="Arial Narrow" w:cs="Arial"/>
          <w:bCs/>
          <w:sz w:val="23"/>
          <w:szCs w:val="23"/>
          <w:lang w:val="fr-FR"/>
        </w:rPr>
        <w:t xml:space="preserve"> </w:t>
      </w:r>
      <w:r w:rsidR="00E83538">
        <w:rPr>
          <w:rFonts w:ascii="Arial Narrow" w:hAnsi="Arial Narrow" w:cs="Arial"/>
          <w:bCs/>
          <w:sz w:val="23"/>
          <w:szCs w:val="23"/>
          <w:lang w:val="fr-FR"/>
        </w:rPr>
        <w:t>le</w:t>
      </w:r>
      <w:r w:rsidR="00032278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 20 décembre. « La porosité des frontières étatiques est demeurée un instrument d’exportation et de facilitation du terrorisme car elle a favorisé la contrebande des armes et munitions et la libre circulation des acteurs terroristes d’un pays à l’autre au sein de la sous-région », a-t-il précisé, ajoutant que « l’existence de zones non contrôlées à la lisière des Etats est propice à leur érection en sanctuaires par les organisations terroristes ». </w:t>
      </w:r>
      <w:r w:rsidR="00F90844">
        <w:rPr>
          <w:rFonts w:ascii="Arial Narrow" w:hAnsi="Arial Narrow" w:cs="Arial"/>
          <w:bCs/>
          <w:sz w:val="23"/>
          <w:szCs w:val="23"/>
          <w:lang w:val="fr-FR"/>
        </w:rPr>
        <w:t xml:space="preserve">Dans ce contexte, il a précisé que « la débande actuelle de </w:t>
      </w:r>
      <w:proofErr w:type="spellStart"/>
      <w:r w:rsidR="00F90844">
        <w:rPr>
          <w:rFonts w:ascii="Arial Narrow" w:hAnsi="Arial Narrow" w:cs="Arial"/>
          <w:bCs/>
          <w:sz w:val="23"/>
          <w:szCs w:val="23"/>
          <w:lang w:val="fr-FR"/>
        </w:rPr>
        <w:t>Boko</w:t>
      </w:r>
      <w:proofErr w:type="spellEnd"/>
      <w:r w:rsidR="00F90844">
        <w:rPr>
          <w:rFonts w:ascii="Arial Narrow" w:hAnsi="Arial Narrow" w:cs="Arial"/>
          <w:bCs/>
          <w:sz w:val="23"/>
          <w:szCs w:val="23"/>
          <w:lang w:val="fr-FR"/>
        </w:rPr>
        <w:t xml:space="preserve"> </w:t>
      </w:r>
      <w:proofErr w:type="spellStart"/>
      <w:r w:rsidR="00F90844">
        <w:rPr>
          <w:rFonts w:ascii="Arial Narrow" w:hAnsi="Arial Narrow" w:cs="Arial"/>
          <w:bCs/>
          <w:sz w:val="23"/>
          <w:szCs w:val="23"/>
          <w:lang w:val="fr-FR"/>
        </w:rPr>
        <w:t>Haram</w:t>
      </w:r>
      <w:proofErr w:type="spellEnd"/>
      <w:r w:rsidR="00F90844">
        <w:rPr>
          <w:rFonts w:ascii="Arial Narrow" w:hAnsi="Arial Narrow" w:cs="Arial"/>
          <w:bCs/>
          <w:sz w:val="23"/>
          <w:szCs w:val="23"/>
          <w:lang w:val="fr-FR"/>
        </w:rPr>
        <w:t xml:space="preserve"> soumis à la pression de la Joint </w:t>
      </w:r>
      <w:proofErr w:type="spellStart"/>
      <w:r w:rsidR="00F90844">
        <w:rPr>
          <w:rFonts w:ascii="Arial Narrow" w:hAnsi="Arial Narrow" w:cs="Arial"/>
          <w:bCs/>
          <w:sz w:val="23"/>
          <w:szCs w:val="23"/>
          <w:lang w:val="fr-FR"/>
        </w:rPr>
        <w:t>Task</w:t>
      </w:r>
      <w:proofErr w:type="spellEnd"/>
      <w:r w:rsidR="00F90844">
        <w:rPr>
          <w:rFonts w:ascii="Arial Narrow" w:hAnsi="Arial Narrow" w:cs="Arial"/>
          <w:bCs/>
          <w:sz w:val="23"/>
          <w:szCs w:val="23"/>
          <w:lang w:val="fr-FR"/>
        </w:rPr>
        <w:t xml:space="preserve"> Force (force spéciale mixte) nigériane accroît la probabilité de voire naître ou se reconstituer au Cameroun ou au Tchad voisins des extrémismes religieux adossés sur des revendications politiques ».</w:t>
      </w:r>
    </w:p>
    <w:p w:rsidR="00353835" w:rsidRPr="005D15C0" w:rsidRDefault="00353835" w:rsidP="00BA468B">
      <w:pPr>
        <w:ind w:left="-544" w:right="-692"/>
        <w:jc w:val="both"/>
        <w:rPr>
          <w:rFonts w:ascii="Arial Narrow" w:hAnsi="Arial Narrow" w:cs="Arial"/>
          <w:bCs/>
          <w:sz w:val="12"/>
          <w:szCs w:val="12"/>
          <w:lang w:val="fr-FR"/>
        </w:rPr>
      </w:pPr>
    </w:p>
    <w:p w:rsidR="00032278" w:rsidRPr="00CC6514" w:rsidRDefault="00BA468B" w:rsidP="00BA468B">
      <w:pPr>
        <w:ind w:left="-544" w:right="-692"/>
        <w:jc w:val="both"/>
        <w:rPr>
          <w:rFonts w:ascii="Arial Narrow" w:hAnsi="Arial Narrow" w:cs="Arial"/>
          <w:bCs/>
          <w:sz w:val="23"/>
          <w:szCs w:val="23"/>
          <w:lang w:val="fr-FR"/>
        </w:rPr>
      </w:pPr>
      <w:r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Mme Judith Van Der </w:t>
      </w:r>
      <w:proofErr w:type="spellStart"/>
      <w:r w:rsidRPr="00CC6514">
        <w:rPr>
          <w:rFonts w:ascii="Arial Narrow" w:hAnsi="Arial Narrow" w:cs="Arial"/>
          <w:bCs/>
          <w:sz w:val="23"/>
          <w:szCs w:val="23"/>
          <w:lang w:val="fr-FR"/>
        </w:rPr>
        <w:t>Merwe</w:t>
      </w:r>
      <w:proofErr w:type="spellEnd"/>
      <w:r w:rsidRPr="00CC6514">
        <w:rPr>
          <w:rFonts w:ascii="Arial Narrow" w:hAnsi="Arial Narrow" w:cs="Arial"/>
          <w:bCs/>
          <w:sz w:val="23"/>
          <w:szCs w:val="23"/>
          <w:lang w:val="fr-FR"/>
        </w:rPr>
        <w:t>, Spécialiste du Contre-terrorisme</w:t>
      </w:r>
      <w:r w:rsidR="00773471">
        <w:rPr>
          <w:rFonts w:ascii="Arial Narrow" w:hAnsi="Arial Narrow" w:cs="Arial"/>
          <w:bCs/>
          <w:sz w:val="23"/>
          <w:szCs w:val="23"/>
          <w:lang w:val="fr-FR"/>
        </w:rPr>
        <w:t xml:space="preserve"> au Centre africain d’études et de recherche sur le terrorisme (CAERT),</w:t>
      </w:r>
      <w:r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 a développé des arguments allant dans le même sens, en insistant sur le cas de la République Centrafricaine (RCA). </w:t>
      </w:r>
      <w:r w:rsidR="005877EB" w:rsidRPr="00CC6514">
        <w:rPr>
          <w:rFonts w:ascii="Arial Narrow" w:hAnsi="Arial Narrow" w:cs="Arial"/>
          <w:bCs/>
          <w:sz w:val="23"/>
          <w:szCs w:val="23"/>
          <w:lang w:val="fr-FR"/>
        </w:rPr>
        <w:t>En dehors de l’Armée de résistance du Seigneur (LRA) qui y sévit</w:t>
      </w:r>
      <w:r w:rsidR="00353835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, elle a cité plusieurs autres groupes criminels qui pourraient profiter de l’instabilité actuelle pour étendre leurs opérations ou leur base en RCA : </w:t>
      </w:r>
      <w:proofErr w:type="spellStart"/>
      <w:r w:rsidR="00353835" w:rsidRPr="00CC6514">
        <w:rPr>
          <w:rFonts w:ascii="Arial Narrow" w:hAnsi="Arial Narrow" w:cs="Arial"/>
          <w:bCs/>
          <w:sz w:val="23"/>
          <w:szCs w:val="23"/>
          <w:lang w:val="fr-FR"/>
        </w:rPr>
        <w:t>Boko</w:t>
      </w:r>
      <w:proofErr w:type="spellEnd"/>
      <w:r w:rsidR="00353835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 </w:t>
      </w:r>
      <w:proofErr w:type="spellStart"/>
      <w:r w:rsidR="00353835" w:rsidRPr="00CC6514">
        <w:rPr>
          <w:rFonts w:ascii="Arial Narrow" w:hAnsi="Arial Narrow" w:cs="Arial"/>
          <w:bCs/>
          <w:sz w:val="23"/>
          <w:szCs w:val="23"/>
          <w:lang w:val="fr-FR"/>
        </w:rPr>
        <w:t>Haram</w:t>
      </w:r>
      <w:proofErr w:type="spellEnd"/>
      <w:r w:rsidR="00353835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, </w:t>
      </w:r>
      <w:proofErr w:type="spellStart"/>
      <w:r w:rsidR="00353835" w:rsidRPr="00CC6514">
        <w:rPr>
          <w:rFonts w:ascii="Arial Narrow" w:hAnsi="Arial Narrow" w:cs="Arial"/>
          <w:bCs/>
          <w:sz w:val="23"/>
          <w:szCs w:val="23"/>
          <w:lang w:val="fr-FR"/>
        </w:rPr>
        <w:t>Ansaru</w:t>
      </w:r>
      <w:proofErr w:type="spellEnd"/>
      <w:r w:rsidR="00353835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, </w:t>
      </w:r>
      <w:proofErr w:type="spellStart"/>
      <w:r w:rsidR="00353835" w:rsidRPr="00CC6514">
        <w:rPr>
          <w:rFonts w:ascii="Arial Narrow" w:hAnsi="Arial Narrow" w:cs="Arial"/>
          <w:bCs/>
          <w:sz w:val="23"/>
          <w:szCs w:val="23"/>
          <w:lang w:val="fr-FR"/>
        </w:rPr>
        <w:t>Ansar</w:t>
      </w:r>
      <w:proofErr w:type="spellEnd"/>
      <w:r w:rsidR="00353835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 Dine, </w:t>
      </w:r>
      <w:r w:rsidR="000942E5" w:rsidRPr="00CC6514">
        <w:rPr>
          <w:rFonts w:ascii="Arial Narrow" w:hAnsi="Arial Narrow" w:cs="Arial"/>
          <w:bCs/>
          <w:sz w:val="23"/>
          <w:szCs w:val="23"/>
          <w:lang w:val="fr-FR"/>
        </w:rPr>
        <w:t>l</w:t>
      </w:r>
      <w:r w:rsidR="000942E5" w:rsidRPr="00E11697">
        <w:rPr>
          <w:rStyle w:val="st"/>
          <w:rFonts w:ascii="Arial Narrow" w:eastAsia="Calibri" w:hAnsi="Arial Narrow"/>
          <w:sz w:val="23"/>
          <w:szCs w:val="23"/>
          <w:lang w:val="fr-FR"/>
        </w:rPr>
        <w:t>e Mouvement pour l'unicité et le jihad en Afrique de l'Ouest</w:t>
      </w:r>
      <w:r w:rsidR="000942E5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 (</w:t>
      </w:r>
      <w:r w:rsidR="00353835" w:rsidRPr="00CC6514">
        <w:rPr>
          <w:rFonts w:ascii="Arial Narrow" w:hAnsi="Arial Narrow" w:cs="Arial"/>
          <w:bCs/>
          <w:sz w:val="23"/>
          <w:szCs w:val="23"/>
          <w:lang w:val="fr-FR"/>
        </w:rPr>
        <w:t>MUJAO</w:t>
      </w:r>
      <w:r w:rsidR="000942E5" w:rsidRPr="00CC6514">
        <w:rPr>
          <w:rFonts w:ascii="Arial Narrow" w:hAnsi="Arial Narrow" w:cs="Arial"/>
          <w:bCs/>
          <w:sz w:val="23"/>
          <w:szCs w:val="23"/>
          <w:lang w:val="fr-FR"/>
        </w:rPr>
        <w:t>)</w:t>
      </w:r>
      <w:r w:rsidR="00353835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, </w:t>
      </w:r>
      <w:r w:rsidR="00353835" w:rsidRPr="00E11697">
        <w:rPr>
          <w:rStyle w:val="Emphasis"/>
          <w:rFonts w:ascii="Arial Narrow" w:eastAsia="Calibri" w:hAnsi="Arial Narrow"/>
          <w:i w:val="0"/>
          <w:sz w:val="23"/>
          <w:szCs w:val="23"/>
          <w:lang w:val="fr-FR"/>
        </w:rPr>
        <w:t>Al-Qaïda au Maghreb islamique</w:t>
      </w:r>
      <w:r w:rsidR="00353835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 (AQMI), etc. </w:t>
      </w:r>
    </w:p>
    <w:p w:rsidR="00032278" w:rsidRPr="00596317" w:rsidRDefault="00032278" w:rsidP="00860BF0">
      <w:pPr>
        <w:ind w:left="-544" w:right="-692"/>
        <w:jc w:val="both"/>
        <w:rPr>
          <w:rFonts w:ascii="Arial Narrow" w:hAnsi="Arial Narrow" w:cs="Arial"/>
          <w:bCs/>
          <w:sz w:val="12"/>
          <w:szCs w:val="12"/>
          <w:lang w:val="fr-FR"/>
        </w:rPr>
      </w:pPr>
    </w:p>
    <w:p w:rsidR="00512E26" w:rsidRPr="00CC6514" w:rsidRDefault="00BB7E21" w:rsidP="00860BF0">
      <w:pPr>
        <w:ind w:left="-544" w:right="-692"/>
        <w:jc w:val="both"/>
        <w:rPr>
          <w:rFonts w:ascii="Arial Narrow" w:hAnsi="Arial Narrow" w:cs="Arial"/>
          <w:bCs/>
          <w:sz w:val="23"/>
          <w:szCs w:val="23"/>
          <w:lang w:val="fr-FR"/>
        </w:rPr>
      </w:pPr>
      <w:r w:rsidRPr="00CC6514">
        <w:rPr>
          <w:rFonts w:ascii="Arial Narrow" w:hAnsi="Arial Narrow" w:cs="Arial"/>
          <w:bCs/>
          <w:sz w:val="23"/>
          <w:szCs w:val="23"/>
          <w:lang w:val="fr-FR"/>
        </w:rPr>
        <w:t>« La première solution à la crise sécuritaire et humanitaire de la RCA est d’assurer le développement économique et de veiller à ce que toutes les composantes de la société en tirent profit », a noté Mme Judith Van Der </w:t>
      </w:r>
      <w:proofErr w:type="spellStart"/>
      <w:r w:rsidRPr="00CC6514">
        <w:rPr>
          <w:rFonts w:ascii="Arial Narrow" w:hAnsi="Arial Narrow" w:cs="Arial"/>
          <w:bCs/>
          <w:sz w:val="23"/>
          <w:szCs w:val="23"/>
          <w:lang w:val="fr-FR"/>
        </w:rPr>
        <w:t>Merwe</w:t>
      </w:r>
      <w:proofErr w:type="spellEnd"/>
      <w:r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, soulignant aussi </w:t>
      </w:r>
      <w:r w:rsidR="00512E26" w:rsidRPr="00CC6514">
        <w:rPr>
          <w:rFonts w:ascii="Arial Narrow" w:hAnsi="Arial Narrow" w:cs="Arial"/>
          <w:bCs/>
          <w:sz w:val="23"/>
          <w:szCs w:val="23"/>
          <w:lang w:val="fr-FR"/>
        </w:rPr>
        <w:t xml:space="preserve">la nécessité de construire une nation forte dotée d’une armée et d’une police bien formée. </w:t>
      </w:r>
    </w:p>
    <w:p w:rsidR="00512E26" w:rsidRPr="00F11E73" w:rsidRDefault="00512E26" w:rsidP="00860BF0">
      <w:pPr>
        <w:ind w:left="-544" w:right="-692"/>
        <w:jc w:val="both"/>
        <w:rPr>
          <w:rFonts w:ascii="Arial Narrow" w:hAnsi="Arial Narrow" w:cs="Arial"/>
          <w:bCs/>
          <w:sz w:val="16"/>
          <w:szCs w:val="16"/>
          <w:lang w:val="fr-FR"/>
        </w:rPr>
      </w:pPr>
    </w:p>
    <w:p w:rsidR="004F6666" w:rsidRPr="00110E3A" w:rsidRDefault="00512E26" w:rsidP="00860BF0">
      <w:pPr>
        <w:ind w:left="-544" w:right="-692"/>
        <w:jc w:val="both"/>
        <w:rPr>
          <w:rFonts w:ascii="Arial Narrow" w:hAnsi="Arial Narrow" w:cs="Arial"/>
          <w:bCs/>
          <w:sz w:val="23"/>
          <w:szCs w:val="23"/>
          <w:lang w:val="fr-FR"/>
        </w:rPr>
      </w:pPr>
      <w:r w:rsidRPr="00110E3A">
        <w:rPr>
          <w:rFonts w:ascii="Arial Narrow" w:hAnsi="Arial Narrow" w:cs="Arial"/>
          <w:bCs/>
          <w:sz w:val="23"/>
          <w:szCs w:val="23"/>
          <w:lang w:val="fr-FR"/>
        </w:rPr>
        <w:t xml:space="preserve">De manière générale, </w:t>
      </w:r>
      <w:r w:rsidR="00F11E73">
        <w:rPr>
          <w:rFonts w:ascii="Arial Narrow" w:hAnsi="Arial Narrow" w:cs="Arial"/>
          <w:bCs/>
          <w:sz w:val="23"/>
          <w:szCs w:val="23"/>
          <w:lang w:val="fr-FR"/>
        </w:rPr>
        <w:t>les experts estiment que l</w:t>
      </w:r>
      <w:r w:rsidR="009E463F" w:rsidRPr="00110E3A">
        <w:rPr>
          <w:rFonts w:ascii="Arial Narrow" w:hAnsi="Arial Narrow" w:cs="Arial"/>
          <w:bCs/>
          <w:sz w:val="23"/>
          <w:szCs w:val="23"/>
          <w:lang w:val="fr-FR"/>
        </w:rPr>
        <w:t xml:space="preserve">es </w:t>
      </w:r>
      <w:r w:rsidRPr="00110E3A">
        <w:rPr>
          <w:rFonts w:ascii="Arial Narrow" w:hAnsi="Arial Narrow" w:cs="Arial"/>
          <w:bCs/>
          <w:sz w:val="23"/>
          <w:szCs w:val="23"/>
          <w:lang w:val="fr-FR"/>
        </w:rPr>
        <w:t xml:space="preserve">approches </w:t>
      </w:r>
      <w:r w:rsidR="00F11E73">
        <w:rPr>
          <w:rFonts w:ascii="Arial Narrow" w:hAnsi="Arial Narrow" w:cs="Arial"/>
          <w:bCs/>
          <w:sz w:val="23"/>
          <w:szCs w:val="23"/>
          <w:lang w:val="fr-FR"/>
        </w:rPr>
        <w:t xml:space="preserve">à prendre en compte </w:t>
      </w:r>
      <w:r w:rsidR="009E463F" w:rsidRPr="00110E3A">
        <w:rPr>
          <w:rFonts w:ascii="Arial Narrow" w:hAnsi="Arial Narrow" w:cs="Arial"/>
          <w:bCs/>
          <w:sz w:val="23"/>
          <w:szCs w:val="23"/>
          <w:lang w:val="fr-FR"/>
        </w:rPr>
        <w:t>pour éviter</w:t>
      </w:r>
      <w:r w:rsidR="00F11E73">
        <w:rPr>
          <w:rFonts w:ascii="Arial Narrow" w:hAnsi="Arial Narrow" w:cs="Arial"/>
          <w:bCs/>
          <w:sz w:val="23"/>
          <w:szCs w:val="23"/>
          <w:lang w:val="fr-FR"/>
        </w:rPr>
        <w:t xml:space="preserve"> ou freiner</w:t>
      </w:r>
      <w:r w:rsidR="00441AB1">
        <w:rPr>
          <w:rFonts w:ascii="Arial Narrow" w:hAnsi="Arial Narrow" w:cs="Arial"/>
          <w:bCs/>
          <w:sz w:val="23"/>
          <w:szCs w:val="23"/>
          <w:lang w:val="fr-FR"/>
        </w:rPr>
        <w:t xml:space="preserve"> </w:t>
      </w:r>
      <w:r w:rsidRPr="00110E3A">
        <w:rPr>
          <w:rFonts w:ascii="Arial Narrow" w:hAnsi="Arial Narrow" w:cs="Arial"/>
          <w:bCs/>
          <w:sz w:val="23"/>
          <w:szCs w:val="23"/>
          <w:lang w:val="fr-FR"/>
        </w:rPr>
        <w:t>l’émergence du terrorisme en Afrique centrale</w:t>
      </w:r>
      <w:r w:rsidR="00F11E73">
        <w:rPr>
          <w:rFonts w:ascii="Arial Narrow" w:hAnsi="Arial Narrow" w:cs="Arial"/>
          <w:bCs/>
          <w:sz w:val="23"/>
          <w:szCs w:val="23"/>
          <w:lang w:val="fr-FR"/>
        </w:rPr>
        <w:t xml:space="preserve"> sont nombreuses et variées. Ils</w:t>
      </w:r>
      <w:r w:rsidR="009E463F" w:rsidRPr="00110E3A">
        <w:rPr>
          <w:rFonts w:ascii="Arial Narrow" w:hAnsi="Arial Narrow" w:cs="Arial"/>
          <w:bCs/>
          <w:sz w:val="23"/>
          <w:szCs w:val="23"/>
          <w:lang w:val="fr-FR"/>
        </w:rPr>
        <w:t xml:space="preserve"> </w:t>
      </w:r>
      <w:r w:rsidR="00441AB1">
        <w:rPr>
          <w:rFonts w:ascii="Arial Narrow" w:hAnsi="Arial Narrow" w:cs="Arial"/>
          <w:bCs/>
          <w:sz w:val="23"/>
          <w:szCs w:val="23"/>
          <w:lang w:val="fr-FR"/>
        </w:rPr>
        <w:t>soutiennent</w:t>
      </w:r>
      <w:r w:rsidR="00F11E73">
        <w:rPr>
          <w:rFonts w:ascii="Arial Narrow" w:hAnsi="Arial Narrow" w:cs="Arial"/>
          <w:bCs/>
          <w:sz w:val="23"/>
          <w:szCs w:val="23"/>
          <w:lang w:val="fr-FR"/>
        </w:rPr>
        <w:t>, entre autres,</w:t>
      </w:r>
      <w:r w:rsidR="009E463F" w:rsidRPr="00110E3A">
        <w:rPr>
          <w:rFonts w:ascii="Arial Narrow" w:hAnsi="Arial Narrow" w:cs="Arial"/>
          <w:bCs/>
          <w:sz w:val="23"/>
          <w:szCs w:val="23"/>
          <w:lang w:val="fr-FR"/>
        </w:rPr>
        <w:t xml:space="preserve"> qu’il faudrait </w:t>
      </w:r>
      <w:r w:rsidR="00596317">
        <w:rPr>
          <w:rFonts w:ascii="Arial Narrow" w:hAnsi="Arial Narrow" w:cs="Arial"/>
          <w:bCs/>
          <w:sz w:val="23"/>
          <w:szCs w:val="23"/>
          <w:lang w:val="fr-FR"/>
        </w:rPr>
        <w:t>accorder une attention particulière à</w:t>
      </w:r>
      <w:r w:rsidR="009E463F" w:rsidRPr="00110E3A">
        <w:rPr>
          <w:rFonts w:ascii="Arial Narrow" w:hAnsi="Arial Narrow" w:cs="Arial"/>
          <w:bCs/>
          <w:sz w:val="23"/>
          <w:szCs w:val="23"/>
          <w:lang w:val="fr-FR"/>
        </w:rPr>
        <w:t xml:space="preserve"> l’épineuse question du chômage des jeunes, une </w:t>
      </w:r>
      <w:r w:rsidR="0003008A">
        <w:rPr>
          <w:rFonts w:ascii="Arial Narrow" w:hAnsi="Arial Narrow" w:cs="Arial"/>
          <w:bCs/>
          <w:sz w:val="23"/>
          <w:szCs w:val="23"/>
          <w:lang w:val="fr-FR"/>
        </w:rPr>
        <w:t>des catégories</w:t>
      </w:r>
      <w:r w:rsidR="009C340A">
        <w:rPr>
          <w:rFonts w:ascii="Arial Narrow" w:hAnsi="Arial Narrow" w:cs="Arial"/>
          <w:bCs/>
          <w:sz w:val="23"/>
          <w:szCs w:val="23"/>
          <w:lang w:val="fr-FR"/>
        </w:rPr>
        <w:t xml:space="preserve"> </w:t>
      </w:r>
      <w:proofErr w:type="spellStart"/>
      <w:r w:rsidR="009C340A">
        <w:rPr>
          <w:rFonts w:ascii="Arial Narrow" w:hAnsi="Arial Narrow" w:cs="Arial"/>
          <w:bCs/>
          <w:sz w:val="23"/>
          <w:szCs w:val="23"/>
          <w:lang w:val="fr-FR"/>
        </w:rPr>
        <w:t>socio-démographiques</w:t>
      </w:r>
      <w:proofErr w:type="spellEnd"/>
      <w:r w:rsidR="0003008A">
        <w:rPr>
          <w:rFonts w:ascii="Arial Narrow" w:hAnsi="Arial Narrow" w:cs="Arial"/>
          <w:bCs/>
          <w:sz w:val="23"/>
          <w:szCs w:val="23"/>
          <w:lang w:val="fr-FR"/>
        </w:rPr>
        <w:t xml:space="preserve"> vulnérables</w:t>
      </w:r>
      <w:r w:rsidR="00441AB1">
        <w:rPr>
          <w:rFonts w:ascii="Arial Narrow" w:hAnsi="Arial Narrow" w:cs="Arial"/>
          <w:bCs/>
          <w:sz w:val="23"/>
          <w:szCs w:val="23"/>
          <w:lang w:val="fr-FR"/>
        </w:rPr>
        <w:t xml:space="preserve"> </w:t>
      </w:r>
      <w:r w:rsidR="00EA5553">
        <w:rPr>
          <w:rFonts w:ascii="Arial Narrow" w:hAnsi="Arial Narrow" w:cs="Arial"/>
          <w:bCs/>
          <w:sz w:val="23"/>
          <w:szCs w:val="23"/>
          <w:lang w:val="fr-FR"/>
        </w:rPr>
        <w:t>au sein de laquelle</w:t>
      </w:r>
      <w:r w:rsidR="0003008A">
        <w:rPr>
          <w:rFonts w:ascii="Arial Narrow" w:hAnsi="Arial Narrow" w:cs="Arial"/>
          <w:bCs/>
          <w:sz w:val="23"/>
          <w:szCs w:val="23"/>
          <w:lang w:val="fr-FR"/>
        </w:rPr>
        <w:t xml:space="preserve"> l</w:t>
      </w:r>
      <w:r w:rsidR="009E463F" w:rsidRPr="00110E3A">
        <w:rPr>
          <w:rFonts w:ascii="Arial Narrow" w:hAnsi="Arial Narrow" w:cs="Arial"/>
          <w:bCs/>
          <w:sz w:val="23"/>
          <w:szCs w:val="23"/>
          <w:lang w:val="fr-FR"/>
        </w:rPr>
        <w:t>e</w:t>
      </w:r>
      <w:r w:rsidR="00F11E73">
        <w:rPr>
          <w:rFonts w:ascii="Arial Narrow" w:hAnsi="Arial Narrow" w:cs="Arial"/>
          <w:bCs/>
          <w:sz w:val="23"/>
          <w:szCs w:val="23"/>
          <w:lang w:val="fr-FR"/>
        </w:rPr>
        <w:t>s</w:t>
      </w:r>
      <w:r w:rsidR="009E463F" w:rsidRPr="00110E3A">
        <w:rPr>
          <w:rFonts w:ascii="Arial Narrow" w:hAnsi="Arial Narrow" w:cs="Arial"/>
          <w:bCs/>
          <w:sz w:val="23"/>
          <w:szCs w:val="23"/>
          <w:lang w:val="fr-FR"/>
        </w:rPr>
        <w:t xml:space="preserve"> groupes terroristes recrutent leurs éléments. </w:t>
      </w:r>
      <w:r w:rsidR="008B323A" w:rsidRPr="00110E3A">
        <w:rPr>
          <w:rFonts w:ascii="Arial Narrow" w:hAnsi="Arial Narrow" w:cs="Arial"/>
          <w:bCs/>
          <w:sz w:val="23"/>
          <w:szCs w:val="23"/>
          <w:lang w:val="fr-FR"/>
        </w:rPr>
        <w:t xml:space="preserve">La sécurisation des frontières et la maîtrise des flux migratoires </w:t>
      </w:r>
      <w:r w:rsidR="0074187E" w:rsidRPr="00110E3A">
        <w:rPr>
          <w:rFonts w:ascii="Arial Narrow" w:hAnsi="Arial Narrow" w:cs="Arial"/>
          <w:bCs/>
          <w:sz w:val="23"/>
          <w:szCs w:val="23"/>
          <w:lang w:val="fr-FR"/>
        </w:rPr>
        <w:t xml:space="preserve">sont </w:t>
      </w:r>
      <w:r w:rsidR="00F11E73">
        <w:rPr>
          <w:rFonts w:ascii="Arial Narrow" w:hAnsi="Arial Narrow" w:cs="Arial"/>
          <w:bCs/>
          <w:sz w:val="23"/>
          <w:szCs w:val="23"/>
          <w:lang w:val="fr-FR"/>
        </w:rPr>
        <w:t>également</w:t>
      </w:r>
      <w:r w:rsidR="0074187E" w:rsidRPr="00110E3A">
        <w:rPr>
          <w:rFonts w:ascii="Arial Narrow" w:hAnsi="Arial Narrow" w:cs="Arial"/>
          <w:bCs/>
          <w:sz w:val="23"/>
          <w:szCs w:val="23"/>
          <w:lang w:val="fr-FR"/>
        </w:rPr>
        <w:t xml:space="preserve"> présentées comme faisant partie des solutions à </w:t>
      </w:r>
      <w:r w:rsidR="0060052B" w:rsidRPr="00110E3A">
        <w:rPr>
          <w:rFonts w:ascii="Arial Narrow" w:hAnsi="Arial Narrow" w:cs="Arial"/>
          <w:bCs/>
          <w:sz w:val="23"/>
          <w:szCs w:val="23"/>
          <w:lang w:val="fr-FR"/>
        </w:rPr>
        <w:t>cette</w:t>
      </w:r>
      <w:r w:rsidR="0074187E" w:rsidRPr="00110E3A">
        <w:rPr>
          <w:rFonts w:ascii="Arial Narrow" w:hAnsi="Arial Narrow" w:cs="Arial"/>
          <w:bCs/>
          <w:sz w:val="23"/>
          <w:szCs w:val="23"/>
          <w:lang w:val="fr-FR"/>
        </w:rPr>
        <w:t xml:space="preserve"> situation inquiétante. </w:t>
      </w:r>
      <w:r w:rsidR="004F6666" w:rsidRPr="00110E3A">
        <w:rPr>
          <w:rFonts w:ascii="Arial Narrow" w:hAnsi="Arial Narrow" w:cs="Arial"/>
          <w:bCs/>
          <w:sz w:val="23"/>
          <w:szCs w:val="23"/>
          <w:lang w:val="fr-FR"/>
        </w:rPr>
        <w:t xml:space="preserve">La </w:t>
      </w:r>
      <w:r w:rsidR="00CD4084">
        <w:rPr>
          <w:rFonts w:ascii="Arial Narrow" w:hAnsi="Arial Narrow" w:cs="Arial"/>
          <w:bCs/>
          <w:sz w:val="23"/>
          <w:szCs w:val="23"/>
          <w:lang w:val="fr-FR"/>
        </w:rPr>
        <w:t>« </w:t>
      </w:r>
      <w:r w:rsidR="00445EA5" w:rsidRPr="00110E3A">
        <w:rPr>
          <w:rFonts w:ascii="Arial Narrow" w:hAnsi="Arial Narrow" w:cs="Arial"/>
          <w:bCs/>
          <w:sz w:val="23"/>
          <w:szCs w:val="23"/>
          <w:lang w:val="fr-FR"/>
        </w:rPr>
        <w:t xml:space="preserve">Déclaration </w:t>
      </w:r>
      <w:r w:rsidR="004F6666" w:rsidRPr="00110E3A">
        <w:rPr>
          <w:rFonts w:ascii="Arial Narrow" w:hAnsi="Arial Narrow" w:cs="Arial"/>
          <w:bCs/>
          <w:sz w:val="23"/>
          <w:szCs w:val="23"/>
          <w:lang w:val="fr-FR"/>
        </w:rPr>
        <w:t xml:space="preserve">sur une feuille </w:t>
      </w:r>
      <w:r w:rsidR="00445EA5" w:rsidRPr="00110E3A">
        <w:rPr>
          <w:rFonts w:ascii="Arial Narrow" w:hAnsi="Arial Narrow" w:cs="Arial"/>
          <w:bCs/>
          <w:sz w:val="23"/>
          <w:szCs w:val="23"/>
          <w:lang w:val="fr-FR"/>
        </w:rPr>
        <w:t xml:space="preserve">de route </w:t>
      </w:r>
      <w:r w:rsidR="004F6666" w:rsidRPr="00110E3A">
        <w:rPr>
          <w:rFonts w:ascii="Arial Narrow" w:hAnsi="Arial Narrow" w:cs="Arial"/>
          <w:bCs/>
          <w:sz w:val="23"/>
          <w:szCs w:val="23"/>
          <w:lang w:val="fr-FR"/>
        </w:rPr>
        <w:t>pour la lutte contre le terrorisme et la non prolifération des armes en Afrique centrale</w:t>
      </w:r>
      <w:r w:rsidR="00CD4084">
        <w:rPr>
          <w:rFonts w:ascii="Arial Narrow" w:hAnsi="Arial Narrow" w:cs="Arial"/>
          <w:bCs/>
          <w:sz w:val="23"/>
          <w:szCs w:val="23"/>
          <w:lang w:val="fr-FR"/>
        </w:rPr>
        <w:t> »</w:t>
      </w:r>
      <w:r w:rsidR="004F6666" w:rsidRPr="00110E3A">
        <w:rPr>
          <w:rFonts w:ascii="Arial Narrow" w:hAnsi="Arial Narrow" w:cs="Arial"/>
          <w:bCs/>
          <w:sz w:val="23"/>
          <w:szCs w:val="23"/>
          <w:lang w:val="fr-FR"/>
        </w:rPr>
        <w:t xml:space="preserve"> </w:t>
      </w:r>
      <w:r w:rsidR="00445EA5" w:rsidRPr="00110E3A">
        <w:rPr>
          <w:rFonts w:ascii="Arial Narrow" w:hAnsi="Arial Narrow" w:cs="Arial"/>
          <w:bCs/>
          <w:sz w:val="23"/>
          <w:szCs w:val="23"/>
          <w:lang w:val="fr-FR"/>
        </w:rPr>
        <w:t xml:space="preserve">adoptée à Bangui en décembre 2011 </w:t>
      </w:r>
      <w:r w:rsidR="00596317">
        <w:rPr>
          <w:rFonts w:ascii="Arial Narrow" w:hAnsi="Arial Narrow" w:cs="Arial"/>
          <w:bCs/>
          <w:sz w:val="23"/>
          <w:szCs w:val="23"/>
          <w:lang w:val="fr-FR"/>
        </w:rPr>
        <w:t xml:space="preserve">prend </w:t>
      </w:r>
      <w:r w:rsidR="00445EA5" w:rsidRPr="00110E3A">
        <w:rPr>
          <w:rFonts w:ascii="Arial Narrow" w:hAnsi="Arial Narrow" w:cs="Arial"/>
          <w:bCs/>
          <w:sz w:val="23"/>
          <w:szCs w:val="23"/>
          <w:lang w:val="fr-FR"/>
        </w:rPr>
        <w:t xml:space="preserve">en </w:t>
      </w:r>
      <w:r w:rsidR="00F11E73">
        <w:rPr>
          <w:rFonts w:ascii="Arial Narrow" w:hAnsi="Arial Narrow" w:cs="Arial"/>
          <w:bCs/>
          <w:sz w:val="23"/>
          <w:szCs w:val="23"/>
          <w:lang w:val="fr-FR"/>
        </w:rPr>
        <w:t>considération</w:t>
      </w:r>
      <w:r w:rsidR="00445EA5" w:rsidRPr="00110E3A">
        <w:rPr>
          <w:rFonts w:ascii="Arial Narrow" w:hAnsi="Arial Narrow" w:cs="Arial"/>
          <w:bCs/>
          <w:sz w:val="23"/>
          <w:szCs w:val="23"/>
          <w:lang w:val="fr-FR"/>
        </w:rPr>
        <w:t xml:space="preserve"> ces aspects. Le séminaire </w:t>
      </w:r>
      <w:r w:rsidR="00110E3A">
        <w:rPr>
          <w:rFonts w:ascii="Arial Narrow" w:hAnsi="Arial Narrow" w:cs="Arial"/>
          <w:bCs/>
          <w:sz w:val="23"/>
          <w:szCs w:val="23"/>
          <w:lang w:val="fr-FR"/>
        </w:rPr>
        <w:t xml:space="preserve">sous-régional </w:t>
      </w:r>
      <w:r w:rsidR="00445EA5" w:rsidRPr="00110E3A">
        <w:rPr>
          <w:rFonts w:ascii="Arial Narrow" w:hAnsi="Arial Narrow" w:cs="Arial"/>
          <w:bCs/>
          <w:sz w:val="23"/>
          <w:szCs w:val="23"/>
          <w:lang w:val="fr-FR"/>
        </w:rPr>
        <w:t xml:space="preserve">sur </w:t>
      </w:r>
      <w:r w:rsidR="00110E3A">
        <w:rPr>
          <w:rFonts w:ascii="Arial Narrow" w:hAnsi="Arial Narrow" w:cs="Arial"/>
          <w:bCs/>
          <w:sz w:val="23"/>
          <w:szCs w:val="23"/>
          <w:lang w:val="fr-FR"/>
        </w:rPr>
        <w:t xml:space="preserve">le terrorisme (police et </w:t>
      </w:r>
      <w:r w:rsidR="00445EA5" w:rsidRPr="00110E3A">
        <w:rPr>
          <w:rFonts w:ascii="Arial Narrow" w:hAnsi="Arial Narrow" w:cs="Arial"/>
          <w:bCs/>
          <w:sz w:val="23"/>
          <w:szCs w:val="23"/>
          <w:lang w:val="fr-FR"/>
        </w:rPr>
        <w:t>sécurité</w:t>
      </w:r>
      <w:r w:rsidR="00110E3A">
        <w:rPr>
          <w:rFonts w:ascii="Arial Narrow" w:hAnsi="Arial Narrow" w:cs="Arial"/>
          <w:bCs/>
          <w:sz w:val="23"/>
          <w:szCs w:val="23"/>
          <w:lang w:val="fr-FR"/>
        </w:rPr>
        <w:t>)</w:t>
      </w:r>
      <w:r w:rsidR="00445EA5" w:rsidRPr="00110E3A">
        <w:rPr>
          <w:rFonts w:ascii="Arial Narrow" w:hAnsi="Arial Narrow" w:cs="Arial"/>
          <w:bCs/>
          <w:sz w:val="23"/>
          <w:szCs w:val="23"/>
          <w:lang w:val="fr-FR"/>
        </w:rPr>
        <w:t xml:space="preserve"> prévu</w:t>
      </w:r>
      <w:r w:rsidR="00CD4084">
        <w:rPr>
          <w:rFonts w:ascii="Arial Narrow" w:hAnsi="Arial Narrow" w:cs="Arial"/>
          <w:bCs/>
          <w:sz w:val="23"/>
          <w:szCs w:val="23"/>
          <w:lang w:val="fr-FR"/>
        </w:rPr>
        <w:t xml:space="preserve"> </w:t>
      </w:r>
      <w:r w:rsidR="00445EA5" w:rsidRPr="00110E3A">
        <w:rPr>
          <w:rFonts w:ascii="Arial Narrow" w:hAnsi="Arial Narrow" w:cs="Arial"/>
          <w:bCs/>
          <w:sz w:val="23"/>
          <w:szCs w:val="23"/>
          <w:lang w:val="fr-FR"/>
        </w:rPr>
        <w:t>à Li</w:t>
      </w:r>
      <w:r w:rsidR="00CC6514" w:rsidRPr="00110E3A">
        <w:rPr>
          <w:rFonts w:ascii="Arial Narrow" w:hAnsi="Arial Narrow" w:cs="Arial"/>
          <w:bCs/>
          <w:sz w:val="23"/>
          <w:szCs w:val="23"/>
          <w:lang w:val="fr-FR"/>
        </w:rPr>
        <w:t>b</w:t>
      </w:r>
      <w:r w:rsidR="00445EA5" w:rsidRPr="00110E3A">
        <w:rPr>
          <w:rFonts w:ascii="Arial Narrow" w:hAnsi="Arial Narrow" w:cs="Arial"/>
          <w:bCs/>
          <w:sz w:val="23"/>
          <w:szCs w:val="23"/>
          <w:lang w:val="fr-FR"/>
        </w:rPr>
        <w:t xml:space="preserve">reville du  28 au 30 janvier 2014 constituera une étape fondamentale dans </w:t>
      </w:r>
      <w:r w:rsidR="00CC6514" w:rsidRPr="00110E3A">
        <w:rPr>
          <w:rFonts w:ascii="Arial Narrow" w:hAnsi="Arial Narrow" w:cs="Arial"/>
          <w:bCs/>
          <w:sz w:val="23"/>
          <w:szCs w:val="23"/>
          <w:lang w:val="fr-FR"/>
        </w:rPr>
        <w:t xml:space="preserve">la mise en œuvre de cette Déclaration. </w:t>
      </w:r>
    </w:p>
    <w:p w:rsidR="00CC6514" w:rsidRPr="00F11E73" w:rsidRDefault="00CC6514" w:rsidP="00860BF0">
      <w:pPr>
        <w:ind w:left="-544" w:right="-692"/>
        <w:jc w:val="both"/>
        <w:rPr>
          <w:rFonts w:ascii="Arial Narrow" w:hAnsi="Arial Narrow" w:cs="Arial"/>
          <w:bCs/>
          <w:sz w:val="16"/>
          <w:szCs w:val="16"/>
          <w:lang w:val="fr-FR"/>
        </w:rPr>
      </w:pPr>
    </w:p>
    <w:p w:rsidR="000E4B0C" w:rsidRDefault="000E6B8A" w:rsidP="00860BF0">
      <w:pPr>
        <w:ind w:left="-544" w:right="-692"/>
        <w:jc w:val="both"/>
        <w:rPr>
          <w:rFonts w:ascii="Arial Narrow" w:hAnsi="Arial Narrow"/>
          <w:sz w:val="23"/>
          <w:szCs w:val="23"/>
          <w:lang w:val="fr-FR" w:eastAsia="fr-FR"/>
        </w:rPr>
      </w:pPr>
      <w:r w:rsidRPr="000E6B8A">
        <w:rPr>
          <w:rFonts w:ascii="Arial Narrow" w:hAnsi="Arial Narrow" w:cs="Arial"/>
          <w:bCs/>
          <w:sz w:val="23"/>
          <w:szCs w:val="23"/>
          <w:lang w:val="fr-FR"/>
        </w:rPr>
        <w:t xml:space="preserve">Après sa création </w:t>
      </w:r>
      <w:r w:rsidR="006777A4">
        <w:rPr>
          <w:rFonts w:ascii="Arial Narrow" w:hAnsi="Arial Narrow" w:cs="Arial"/>
          <w:bCs/>
          <w:sz w:val="23"/>
          <w:szCs w:val="23"/>
          <w:lang w:val="fr-FR"/>
        </w:rPr>
        <w:t>en décembre 2012 (en marge de la 35</w:t>
      </w:r>
      <w:r w:rsidR="006777A4" w:rsidRPr="006777A4">
        <w:rPr>
          <w:rFonts w:ascii="Arial Narrow" w:hAnsi="Arial Narrow" w:cs="Arial"/>
          <w:bCs/>
          <w:sz w:val="23"/>
          <w:szCs w:val="23"/>
          <w:vertAlign w:val="superscript"/>
          <w:lang w:val="fr-FR"/>
        </w:rPr>
        <w:t>e</w:t>
      </w:r>
      <w:r w:rsidR="006777A4">
        <w:rPr>
          <w:rFonts w:ascii="Arial Narrow" w:hAnsi="Arial Narrow" w:cs="Arial"/>
          <w:bCs/>
          <w:sz w:val="23"/>
          <w:szCs w:val="23"/>
          <w:lang w:val="fr-FR"/>
        </w:rPr>
        <w:t xml:space="preserve"> réunion de l’UNSAC tenue à Brazzaville),</w:t>
      </w:r>
      <w:r w:rsidRPr="000E6B8A">
        <w:rPr>
          <w:rFonts w:ascii="Arial Narrow" w:hAnsi="Arial Narrow" w:cs="Arial"/>
          <w:bCs/>
          <w:sz w:val="23"/>
          <w:szCs w:val="23"/>
          <w:lang w:val="fr-FR"/>
        </w:rPr>
        <w:t xml:space="preserve"> le Réseau régional de lutte contre le terrorisme et la prolifération des armes</w:t>
      </w:r>
      <w:r w:rsidR="00A97D29">
        <w:rPr>
          <w:rFonts w:ascii="Arial Narrow" w:hAnsi="Arial Narrow" w:cs="Arial"/>
          <w:bCs/>
          <w:sz w:val="23"/>
          <w:szCs w:val="23"/>
          <w:lang w:val="fr-FR"/>
        </w:rPr>
        <w:t xml:space="preserve"> en Afrique centrale</w:t>
      </w:r>
      <w:r w:rsidRPr="000E6B8A">
        <w:rPr>
          <w:rFonts w:ascii="Arial Narrow" w:hAnsi="Arial Narrow" w:cs="Arial"/>
          <w:bCs/>
          <w:sz w:val="23"/>
          <w:szCs w:val="23"/>
          <w:lang w:val="fr-FR"/>
        </w:rPr>
        <w:t xml:space="preserve"> avait annoncé qu’il élaborerait, dans un délai de 28 mois, une </w:t>
      </w:r>
      <w:r w:rsidR="00E83538" w:rsidRPr="00020E57">
        <w:rPr>
          <w:rFonts w:ascii="Arial Narrow" w:hAnsi="Arial Narrow"/>
          <w:sz w:val="23"/>
          <w:szCs w:val="23"/>
          <w:lang w:val="fr-FR" w:eastAsia="fr-FR"/>
        </w:rPr>
        <w:t xml:space="preserve">stratégie intégrée </w:t>
      </w:r>
      <w:r w:rsidRPr="000E6B8A">
        <w:rPr>
          <w:rFonts w:ascii="Arial Narrow" w:hAnsi="Arial Narrow"/>
          <w:sz w:val="23"/>
          <w:szCs w:val="23"/>
          <w:lang w:val="fr-FR" w:eastAsia="fr-FR"/>
        </w:rPr>
        <w:t>devant être</w:t>
      </w:r>
      <w:r w:rsidR="00E11697">
        <w:rPr>
          <w:rFonts w:ascii="Arial Narrow" w:hAnsi="Arial Narrow"/>
          <w:sz w:val="23"/>
          <w:szCs w:val="23"/>
          <w:lang w:val="fr-FR" w:eastAsia="fr-FR"/>
        </w:rPr>
        <w:t xml:space="preserve"> </w:t>
      </w:r>
      <w:r w:rsidRPr="000E6B8A">
        <w:rPr>
          <w:rFonts w:ascii="Arial Narrow" w:hAnsi="Arial Narrow"/>
          <w:sz w:val="23"/>
          <w:szCs w:val="23"/>
          <w:lang w:val="fr-FR" w:eastAsia="fr-FR"/>
        </w:rPr>
        <w:t>validé</w:t>
      </w:r>
      <w:r w:rsidR="00E83538" w:rsidRPr="00020E57">
        <w:rPr>
          <w:rFonts w:ascii="Arial Narrow" w:hAnsi="Arial Narrow"/>
          <w:sz w:val="23"/>
          <w:szCs w:val="23"/>
          <w:lang w:val="fr-FR" w:eastAsia="fr-FR"/>
        </w:rPr>
        <w:t xml:space="preserve"> par les ministres des Affaires étrangères des États membres</w:t>
      </w:r>
      <w:r w:rsidR="006777A4">
        <w:rPr>
          <w:rFonts w:ascii="Arial Narrow" w:hAnsi="Arial Narrow"/>
          <w:sz w:val="23"/>
          <w:szCs w:val="23"/>
          <w:lang w:val="fr-FR" w:eastAsia="fr-FR"/>
        </w:rPr>
        <w:t>.</w:t>
      </w:r>
    </w:p>
    <w:p w:rsidR="00F11E73" w:rsidRPr="00596317" w:rsidRDefault="00F11E73" w:rsidP="00860BF0">
      <w:pPr>
        <w:ind w:left="-544" w:right="-692"/>
        <w:jc w:val="both"/>
        <w:rPr>
          <w:rFonts w:ascii="Arial Narrow" w:hAnsi="Arial Narrow"/>
          <w:sz w:val="12"/>
          <w:szCs w:val="12"/>
          <w:lang w:val="fr-FR" w:eastAsia="fr-FR"/>
        </w:rPr>
      </w:pPr>
    </w:p>
    <w:p w:rsidR="000E4B0C" w:rsidRPr="000E6B8A" w:rsidRDefault="000E4B0C" w:rsidP="00860BF0">
      <w:pPr>
        <w:ind w:left="-544" w:right="-692"/>
        <w:jc w:val="both"/>
        <w:rPr>
          <w:rFonts w:ascii="Arial Narrow" w:hAnsi="Arial Narrow" w:cs="Arial"/>
          <w:bCs/>
          <w:sz w:val="23"/>
          <w:szCs w:val="23"/>
          <w:lang w:val="fr-FR"/>
        </w:rPr>
      </w:pPr>
      <w:r>
        <w:rPr>
          <w:rFonts w:ascii="Arial Narrow" w:hAnsi="Arial Narrow"/>
          <w:sz w:val="23"/>
          <w:szCs w:val="23"/>
          <w:lang w:val="fr-FR" w:eastAsia="fr-FR"/>
        </w:rPr>
        <w:t>La 37</w:t>
      </w:r>
      <w:r w:rsidRPr="000E4B0C">
        <w:rPr>
          <w:rFonts w:ascii="Arial Narrow" w:hAnsi="Arial Narrow"/>
          <w:sz w:val="23"/>
          <w:szCs w:val="23"/>
          <w:vertAlign w:val="superscript"/>
          <w:lang w:val="fr-FR" w:eastAsia="fr-FR"/>
        </w:rPr>
        <w:t>e</w:t>
      </w:r>
      <w:r>
        <w:rPr>
          <w:rFonts w:ascii="Arial Narrow" w:hAnsi="Arial Narrow"/>
          <w:sz w:val="23"/>
          <w:szCs w:val="23"/>
          <w:lang w:val="fr-FR" w:eastAsia="fr-FR"/>
        </w:rPr>
        <w:t xml:space="preserve"> réunion du Comité se poursuit dimanche 22 décembre au niveau ministériel.  </w:t>
      </w:r>
    </w:p>
    <w:sectPr w:rsidR="000E4B0C" w:rsidRPr="000E6B8A" w:rsidSect="00F53802">
      <w:footerReference w:type="default" r:id="rId9"/>
      <w:pgSz w:w="11906" w:h="16838"/>
      <w:pgMar w:top="1417" w:right="1417" w:bottom="1417" w:left="1417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289" w:rsidRDefault="00E23289" w:rsidP="00326D46">
      <w:r>
        <w:separator/>
      </w:r>
    </w:p>
  </w:endnote>
  <w:endnote w:type="continuationSeparator" w:id="0">
    <w:p w:rsidR="00E23289" w:rsidRDefault="00E23289" w:rsidP="0032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802" w:rsidRPr="004A3808" w:rsidRDefault="00E23289" w:rsidP="00F53802">
    <w:pPr>
      <w:ind w:left="-544" w:right="-692"/>
      <w:jc w:val="both"/>
      <w:rPr>
        <w:rFonts w:ascii="Arial" w:hAnsi="Arial" w:cs="Arial"/>
        <w:sz w:val="6"/>
        <w:szCs w:val="6"/>
        <w:lang w:val="fr-FR"/>
      </w:rPr>
    </w:pPr>
  </w:p>
  <w:p w:rsidR="00F53802" w:rsidRPr="00E202A9" w:rsidRDefault="00E23289" w:rsidP="00F53802">
    <w:pPr>
      <w:ind w:left="-547" w:right="-692"/>
      <w:jc w:val="both"/>
      <w:rPr>
        <w:rFonts w:ascii="Arial Narrow" w:hAnsi="Arial Narrow" w:cs="Arial"/>
        <w:sz w:val="15"/>
        <w:szCs w:val="15"/>
        <w:lang w:val="fr-FR"/>
      </w:rPr>
    </w:pPr>
  </w:p>
  <w:p w:rsidR="00F53802" w:rsidRPr="00E202A9" w:rsidRDefault="005B76C1" w:rsidP="00F53802">
    <w:pPr>
      <w:shd w:val="clear" w:color="auto" w:fill="0070C0"/>
      <w:ind w:left="-539" w:right="-692"/>
      <w:jc w:val="center"/>
      <w:rPr>
        <w:rFonts w:ascii="Arial" w:hAnsi="Arial" w:cs="Arial"/>
        <w:b/>
        <w:color w:val="FFFFFF"/>
        <w:sz w:val="15"/>
        <w:szCs w:val="15"/>
        <w:lang w:val="fr-FR"/>
      </w:rPr>
    </w:pPr>
    <w:r w:rsidRPr="00E202A9">
      <w:rPr>
        <w:rFonts w:ascii="Arial" w:hAnsi="Arial" w:cs="Arial"/>
        <w:b/>
        <w:color w:val="FFFFFF"/>
        <w:sz w:val="15"/>
        <w:szCs w:val="15"/>
        <w:lang w:val="fr-FR"/>
      </w:rPr>
      <w:t>Contact presse/UNOCA : Norbert N. Ouendji</w:t>
    </w:r>
    <w:r>
      <w:rPr>
        <w:rFonts w:ascii="Arial" w:hAnsi="Arial" w:cs="Arial"/>
        <w:b/>
        <w:color w:val="FFFFFF"/>
        <w:sz w:val="15"/>
        <w:szCs w:val="15"/>
        <w:lang w:val="fr-FR"/>
      </w:rPr>
      <w:t>, Responsable de l’Information p</w:t>
    </w:r>
    <w:r w:rsidRPr="00E202A9">
      <w:rPr>
        <w:rFonts w:ascii="Arial" w:hAnsi="Arial" w:cs="Arial"/>
        <w:b/>
        <w:color w:val="FFFFFF"/>
        <w:sz w:val="15"/>
        <w:szCs w:val="15"/>
        <w:lang w:val="fr-FR"/>
      </w:rPr>
      <w:t xml:space="preserve">ublique ▪ </w:t>
    </w:r>
    <w:hyperlink r:id="rId1" w:history="1">
      <w:r w:rsidRPr="00E202A9">
        <w:rPr>
          <w:rStyle w:val="Hyperlink"/>
          <w:rFonts w:ascii="Arial" w:eastAsia="Calibri" w:hAnsi="Arial" w:cs="Arial"/>
          <w:b/>
          <w:color w:val="FFFFFF"/>
          <w:sz w:val="15"/>
          <w:szCs w:val="15"/>
          <w:u w:val="none"/>
          <w:lang w:val="fr-FR"/>
        </w:rPr>
        <w:t>ouendji@un.org</w:t>
      </w:r>
    </w:hyperlink>
    <w:r w:rsidRPr="00E202A9">
      <w:rPr>
        <w:rFonts w:ascii="Arial" w:hAnsi="Arial" w:cs="Arial"/>
        <w:b/>
        <w:color w:val="FFFFFF"/>
        <w:sz w:val="15"/>
        <w:szCs w:val="15"/>
        <w:lang w:val="fr-FR"/>
      </w:rPr>
      <w:t xml:space="preserve"> ▪ Tél. +(235) </w:t>
    </w:r>
    <w:r>
      <w:rPr>
        <w:rFonts w:ascii="Arial" w:hAnsi="Arial" w:cs="Arial"/>
        <w:b/>
        <w:color w:val="FFFFFF"/>
        <w:sz w:val="15"/>
        <w:szCs w:val="15"/>
        <w:lang w:val="fr-FR"/>
      </w:rPr>
      <w:t>62 96 13 66</w:t>
    </w:r>
    <w:r w:rsidRPr="00E202A9">
      <w:rPr>
        <w:rFonts w:ascii="Arial" w:hAnsi="Arial" w:cs="Arial"/>
        <w:b/>
        <w:color w:val="FFFFFF"/>
        <w:sz w:val="15"/>
        <w:szCs w:val="15"/>
        <w:lang w:val="fr-FR"/>
      </w:rPr>
      <w:t xml:space="preserve"> I +241 05 72 23 23</w:t>
    </w:r>
  </w:p>
  <w:p w:rsidR="00F53802" w:rsidRPr="004D257F" w:rsidRDefault="00E23289" w:rsidP="00F53802">
    <w:pPr>
      <w:shd w:val="clear" w:color="auto" w:fill="0070C0"/>
      <w:ind w:left="-539" w:right="-692"/>
      <w:jc w:val="center"/>
      <w:rPr>
        <w:rFonts w:ascii="Arial" w:hAnsi="Arial" w:cs="Arial"/>
        <w:color w:val="FFFFFF"/>
        <w:sz w:val="4"/>
        <w:szCs w:val="4"/>
        <w:lang w:val="fr-FR"/>
      </w:rPr>
    </w:pPr>
  </w:p>
  <w:p w:rsidR="00F53802" w:rsidRPr="001B6E6E" w:rsidRDefault="005B76C1" w:rsidP="00F53802">
    <w:pPr>
      <w:pStyle w:val="NormalWeb"/>
      <w:spacing w:line="312" w:lineRule="atLeast"/>
      <w:jc w:val="center"/>
      <w:rPr>
        <w:rFonts w:ascii="Arial" w:hAnsi="Arial" w:cs="Arial"/>
        <w:sz w:val="13"/>
        <w:szCs w:val="13"/>
        <w:lang w:val="fr-FR"/>
      </w:rPr>
    </w:pPr>
    <w:r w:rsidRPr="001B6E6E">
      <w:rPr>
        <w:rFonts w:ascii="Arial" w:hAnsi="Arial" w:cs="Arial"/>
        <w:sz w:val="13"/>
        <w:szCs w:val="13"/>
        <w:lang w:val="fr-FR"/>
      </w:rPr>
      <w:t>Cité de la Démocratie, Villas 55, 56, 57 - BP : 23773 Libreville, Gabon - Tél : + (241) 01 74 14 01 -  Fax : (+ 241) 01 74 14 02</w:t>
    </w:r>
  </w:p>
  <w:p w:rsidR="00F53802" w:rsidRPr="00970F3B" w:rsidRDefault="005B76C1" w:rsidP="00F53802">
    <w:pPr>
      <w:jc w:val="center"/>
      <w:rPr>
        <w:lang w:val="fr-FR"/>
      </w:rPr>
    </w:pPr>
    <w:r w:rsidRPr="001B6E6E">
      <w:rPr>
        <w:rFonts w:ascii="Arial" w:hAnsi="Arial" w:cs="Arial"/>
        <w:sz w:val="14"/>
        <w:szCs w:val="14"/>
        <w:lang w:val="fr-FR"/>
      </w:rPr>
      <w:t>Site internet : http://unoca.unmissions.org – Courriel : piounoca@un.org</w:t>
    </w:r>
  </w:p>
  <w:p w:rsidR="00F53802" w:rsidRPr="00AB25DA" w:rsidRDefault="00E23289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289" w:rsidRDefault="00E23289" w:rsidP="00326D46">
      <w:r>
        <w:separator/>
      </w:r>
    </w:p>
  </w:footnote>
  <w:footnote w:type="continuationSeparator" w:id="0">
    <w:p w:rsidR="00E23289" w:rsidRDefault="00E23289" w:rsidP="00326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C9"/>
    <w:rsid w:val="00012556"/>
    <w:rsid w:val="00015FE4"/>
    <w:rsid w:val="00020E57"/>
    <w:rsid w:val="0003008A"/>
    <w:rsid w:val="00032278"/>
    <w:rsid w:val="000942E5"/>
    <w:rsid w:val="000E4B0C"/>
    <w:rsid w:val="000E6B8A"/>
    <w:rsid w:val="00110E3A"/>
    <w:rsid w:val="00153F68"/>
    <w:rsid w:val="001B37CC"/>
    <w:rsid w:val="001D6809"/>
    <w:rsid w:val="002034C9"/>
    <w:rsid w:val="002224C9"/>
    <w:rsid w:val="00326D46"/>
    <w:rsid w:val="00353835"/>
    <w:rsid w:val="003739CE"/>
    <w:rsid w:val="003C77A4"/>
    <w:rsid w:val="00441AB1"/>
    <w:rsid w:val="00445EA5"/>
    <w:rsid w:val="004F6666"/>
    <w:rsid w:val="00512E26"/>
    <w:rsid w:val="00524989"/>
    <w:rsid w:val="005877EB"/>
    <w:rsid w:val="00596317"/>
    <w:rsid w:val="005A1EE6"/>
    <w:rsid w:val="005B76C1"/>
    <w:rsid w:val="005D15C0"/>
    <w:rsid w:val="0060052B"/>
    <w:rsid w:val="00633071"/>
    <w:rsid w:val="006777A4"/>
    <w:rsid w:val="00726C7A"/>
    <w:rsid w:val="0074187E"/>
    <w:rsid w:val="00773471"/>
    <w:rsid w:val="007B7A1B"/>
    <w:rsid w:val="00860BF0"/>
    <w:rsid w:val="008B323A"/>
    <w:rsid w:val="009C340A"/>
    <w:rsid w:val="009E463F"/>
    <w:rsid w:val="00A97D29"/>
    <w:rsid w:val="00B13E08"/>
    <w:rsid w:val="00B916B7"/>
    <w:rsid w:val="00BA468B"/>
    <w:rsid w:val="00BB5311"/>
    <w:rsid w:val="00BB7E21"/>
    <w:rsid w:val="00CC6514"/>
    <w:rsid w:val="00CD4084"/>
    <w:rsid w:val="00D41C88"/>
    <w:rsid w:val="00DB317E"/>
    <w:rsid w:val="00E111ED"/>
    <w:rsid w:val="00E11697"/>
    <w:rsid w:val="00E23289"/>
    <w:rsid w:val="00E83538"/>
    <w:rsid w:val="00EA5553"/>
    <w:rsid w:val="00F11E73"/>
    <w:rsid w:val="00F12BCD"/>
    <w:rsid w:val="00F7178F"/>
    <w:rsid w:val="00F90844"/>
    <w:rsid w:val="00FA1CC3"/>
    <w:rsid w:val="00FA63DF"/>
    <w:rsid w:val="00FE6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224C9"/>
    <w:pPr>
      <w:keepNext/>
      <w:outlineLvl w:val="0"/>
    </w:pPr>
    <w:rPr>
      <w:rFonts w:eastAsia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2224C9"/>
    <w:pPr>
      <w:keepNext/>
      <w:outlineLvl w:val="7"/>
    </w:pPr>
    <w:rPr>
      <w:rFonts w:eastAsia="Calibri"/>
    </w:rPr>
  </w:style>
  <w:style w:type="paragraph" w:styleId="Heading9">
    <w:name w:val="heading 9"/>
    <w:basedOn w:val="Normal"/>
    <w:next w:val="Normal"/>
    <w:link w:val="Heading9Char"/>
    <w:qFormat/>
    <w:rsid w:val="002224C9"/>
    <w:pPr>
      <w:keepNext/>
      <w:ind w:hanging="194"/>
      <w:jc w:val="right"/>
      <w:outlineLvl w:val="8"/>
    </w:pPr>
    <w:rPr>
      <w:rFonts w:ascii="Arial" w:eastAsia="Calibri" w:hAnsi="Arial" w:cs="Arial"/>
      <w:b/>
      <w:bCs/>
      <w:color w:val="00336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24C9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24C9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2224C9"/>
    <w:rPr>
      <w:rFonts w:ascii="Arial" w:eastAsia="Calibri" w:hAnsi="Arial" w:cs="Arial"/>
      <w:b/>
      <w:bCs/>
      <w:color w:val="003366"/>
      <w:sz w:val="28"/>
      <w:szCs w:val="28"/>
      <w:lang w:val="en-US"/>
    </w:rPr>
  </w:style>
  <w:style w:type="character" w:styleId="Hyperlink">
    <w:name w:val="Hyperlink"/>
    <w:rsid w:val="002224C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224C9"/>
  </w:style>
  <w:style w:type="paragraph" w:styleId="Footer">
    <w:name w:val="footer"/>
    <w:basedOn w:val="Normal"/>
    <w:link w:val="FooterChar"/>
    <w:uiPriority w:val="99"/>
    <w:semiHidden/>
    <w:unhideWhenUsed/>
    <w:rsid w:val="00222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4C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ps">
    <w:name w:val="hps"/>
    <w:basedOn w:val="DefaultParagraphFont"/>
    <w:rsid w:val="002224C9"/>
  </w:style>
  <w:style w:type="character" w:styleId="Emphasis">
    <w:name w:val="Emphasis"/>
    <w:basedOn w:val="DefaultParagraphFont"/>
    <w:uiPriority w:val="20"/>
    <w:qFormat/>
    <w:rsid w:val="00020E57"/>
    <w:rPr>
      <w:i/>
      <w:iCs/>
    </w:rPr>
  </w:style>
  <w:style w:type="character" w:customStyle="1" w:styleId="st">
    <w:name w:val="st"/>
    <w:basedOn w:val="DefaultParagraphFont"/>
    <w:rsid w:val="000942E5"/>
  </w:style>
  <w:style w:type="paragraph" w:styleId="Header">
    <w:name w:val="header"/>
    <w:basedOn w:val="Normal"/>
    <w:link w:val="HeaderChar"/>
    <w:uiPriority w:val="99"/>
    <w:semiHidden/>
    <w:unhideWhenUsed/>
    <w:rsid w:val="00E116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69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224C9"/>
    <w:pPr>
      <w:keepNext/>
      <w:outlineLvl w:val="0"/>
    </w:pPr>
    <w:rPr>
      <w:rFonts w:eastAsia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2224C9"/>
    <w:pPr>
      <w:keepNext/>
      <w:outlineLvl w:val="7"/>
    </w:pPr>
    <w:rPr>
      <w:rFonts w:eastAsia="Calibri"/>
    </w:rPr>
  </w:style>
  <w:style w:type="paragraph" w:styleId="Heading9">
    <w:name w:val="heading 9"/>
    <w:basedOn w:val="Normal"/>
    <w:next w:val="Normal"/>
    <w:link w:val="Heading9Char"/>
    <w:qFormat/>
    <w:rsid w:val="002224C9"/>
    <w:pPr>
      <w:keepNext/>
      <w:ind w:hanging="194"/>
      <w:jc w:val="right"/>
      <w:outlineLvl w:val="8"/>
    </w:pPr>
    <w:rPr>
      <w:rFonts w:ascii="Arial" w:eastAsia="Calibri" w:hAnsi="Arial" w:cs="Arial"/>
      <w:b/>
      <w:bCs/>
      <w:color w:val="00336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24C9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24C9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2224C9"/>
    <w:rPr>
      <w:rFonts w:ascii="Arial" w:eastAsia="Calibri" w:hAnsi="Arial" w:cs="Arial"/>
      <w:b/>
      <w:bCs/>
      <w:color w:val="003366"/>
      <w:sz w:val="28"/>
      <w:szCs w:val="28"/>
      <w:lang w:val="en-US"/>
    </w:rPr>
  </w:style>
  <w:style w:type="character" w:styleId="Hyperlink">
    <w:name w:val="Hyperlink"/>
    <w:rsid w:val="002224C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224C9"/>
  </w:style>
  <w:style w:type="paragraph" w:styleId="Footer">
    <w:name w:val="footer"/>
    <w:basedOn w:val="Normal"/>
    <w:link w:val="FooterChar"/>
    <w:uiPriority w:val="99"/>
    <w:semiHidden/>
    <w:unhideWhenUsed/>
    <w:rsid w:val="00222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4C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ps">
    <w:name w:val="hps"/>
    <w:basedOn w:val="DefaultParagraphFont"/>
    <w:rsid w:val="002224C9"/>
  </w:style>
  <w:style w:type="character" w:styleId="Emphasis">
    <w:name w:val="Emphasis"/>
    <w:basedOn w:val="DefaultParagraphFont"/>
    <w:uiPriority w:val="20"/>
    <w:qFormat/>
    <w:rsid w:val="00020E57"/>
    <w:rPr>
      <w:i/>
      <w:iCs/>
    </w:rPr>
  </w:style>
  <w:style w:type="character" w:customStyle="1" w:styleId="st">
    <w:name w:val="st"/>
    <w:basedOn w:val="DefaultParagraphFont"/>
    <w:rsid w:val="000942E5"/>
  </w:style>
  <w:style w:type="paragraph" w:styleId="Header">
    <w:name w:val="header"/>
    <w:basedOn w:val="Normal"/>
    <w:link w:val="HeaderChar"/>
    <w:uiPriority w:val="99"/>
    <w:semiHidden/>
    <w:unhideWhenUsed/>
    <w:rsid w:val="00E116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69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uendji@un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775</Words>
  <Characters>4424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Abdoulaye Ngambor</dc:creator>
  <cp:lastModifiedBy>Root</cp:lastModifiedBy>
  <cp:revision>2</cp:revision>
  <cp:lastPrinted>2013-12-23T09:02:00Z</cp:lastPrinted>
  <dcterms:created xsi:type="dcterms:W3CDTF">2013-12-23T14:18:00Z</dcterms:created>
  <dcterms:modified xsi:type="dcterms:W3CDTF">2013-12-23T14:18:00Z</dcterms:modified>
</cp:coreProperties>
</file>