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0FD" w:rsidRDefault="005350FD" w:rsidP="005350FD">
      <w:pPr>
        <w:autoSpaceDE w:val="0"/>
        <w:autoSpaceDN w:val="0"/>
        <w:adjustRightInd w:val="0"/>
        <w:spacing w:after="0" w:line="240" w:lineRule="auto"/>
        <w:rPr>
          <w:rFonts w:ascii="Tms Rmn" w:hAnsi="Tms Rmn"/>
          <w:szCs w:val="24"/>
        </w:rPr>
      </w:pPr>
    </w:p>
    <w:p w:rsidR="005350FD" w:rsidRDefault="005350FD" w:rsidP="005350FD">
      <w:pPr>
        <w:autoSpaceDE w:val="0"/>
        <w:autoSpaceDN w:val="0"/>
        <w:adjustRightInd w:val="0"/>
        <w:spacing w:after="0" w:line="240" w:lineRule="auto"/>
        <w:rPr>
          <w:rFonts w:ascii="Tms Rmn" w:hAnsi="Tms Rmn"/>
          <w:szCs w:val="24"/>
        </w:rPr>
      </w:pPr>
    </w:p>
    <w:p w:rsidR="005350FD" w:rsidRDefault="005350FD" w:rsidP="005350FD">
      <w:pPr>
        <w:autoSpaceDE w:val="0"/>
        <w:autoSpaceDN w:val="0"/>
        <w:adjustRightInd w:val="0"/>
        <w:spacing w:after="0" w:line="360" w:lineRule="auto"/>
        <w:rPr>
          <w:rFonts w:ascii="Arial" w:hAnsi="Arial" w:cs="Arial"/>
          <w:b/>
          <w:bCs/>
          <w:color w:val="004080"/>
          <w:sz w:val="26"/>
          <w:szCs w:val="26"/>
        </w:rPr>
      </w:pPr>
      <w:proofErr w:type="spellStart"/>
      <w:r>
        <w:rPr>
          <w:rFonts w:ascii="Arial" w:hAnsi="Arial" w:cs="Arial"/>
          <w:b/>
          <w:bCs/>
          <w:color w:val="004080"/>
          <w:sz w:val="26"/>
          <w:szCs w:val="26"/>
        </w:rPr>
        <w:t>Pristina</w:t>
      </w:r>
      <w:proofErr w:type="spellEnd"/>
      <w:r>
        <w:rPr>
          <w:rFonts w:ascii="Arial" w:hAnsi="Arial" w:cs="Arial"/>
          <w:b/>
          <w:bCs/>
          <w:color w:val="004080"/>
          <w:sz w:val="26"/>
          <w:szCs w:val="26"/>
        </w:rPr>
        <w:t>, 28 December 2012 - Statement attributable to UNMIK's Spokesperson regarding UAM</w:t>
      </w:r>
    </w:p>
    <w:p w:rsidR="005350FD" w:rsidRDefault="005350FD" w:rsidP="005350FD">
      <w:pPr>
        <w:autoSpaceDE w:val="0"/>
        <w:autoSpaceDN w:val="0"/>
        <w:adjustRightInd w:val="0"/>
        <w:spacing w:after="240" w:line="240" w:lineRule="auto"/>
        <w:rPr>
          <w:rFonts w:ascii="Arial" w:hAnsi="Arial" w:cs="Arial"/>
          <w:b/>
          <w:bCs/>
          <w:color w:val="004080"/>
          <w:sz w:val="26"/>
          <w:szCs w:val="26"/>
        </w:rPr>
      </w:pPr>
    </w:p>
    <w:p w:rsidR="005350FD" w:rsidRDefault="005350FD" w:rsidP="005350FD">
      <w:pPr>
        <w:autoSpaceDE w:val="0"/>
        <w:autoSpaceDN w:val="0"/>
        <w:adjustRightInd w:val="0"/>
        <w:spacing w:after="240" w:line="240" w:lineRule="auto"/>
        <w:rPr>
          <w:rFonts w:ascii="Arial" w:hAnsi="Arial" w:cs="Arial"/>
          <w:b/>
          <w:bCs/>
          <w:color w:val="004080"/>
          <w:sz w:val="26"/>
          <w:szCs w:val="26"/>
        </w:rPr>
      </w:pPr>
    </w:p>
    <w:p w:rsidR="005350FD" w:rsidRDefault="005350FD" w:rsidP="005350FD">
      <w:pPr>
        <w:autoSpaceDE w:val="0"/>
        <w:autoSpaceDN w:val="0"/>
        <w:adjustRightInd w:val="0"/>
        <w:spacing w:after="240" w:line="240" w:lineRule="auto"/>
        <w:rPr>
          <w:rFonts w:cs="Times New Roman"/>
          <w:color w:val="000000"/>
          <w:szCs w:val="24"/>
        </w:rPr>
      </w:pPr>
      <w:r>
        <w:rPr>
          <w:rFonts w:cs="Times New Roman"/>
          <w:color w:val="000000"/>
          <w:szCs w:val="24"/>
        </w:rPr>
        <w:t xml:space="preserve">UNMIK Administration in </w:t>
      </w:r>
      <w:proofErr w:type="spellStart"/>
      <w:r>
        <w:rPr>
          <w:rFonts w:cs="Times New Roman"/>
          <w:color w:val="000000"/>
          <w:szCs w:val="24"/>
        </w:rPr>
        <w:t>Mitrovica</w:t>
      </w:r>
      <w:proofErr w:type="spellEnd"/>
      <w:r>
        <w:rPr>
          <w:rFonts w:cs="Times New Roman"/>
          <w:color w:val="000000"/>
          <w:szCs w:val="24"/>
        </w:rPr>
        <w:t xml:space="preserve"> (UAM) was established by applicable law in 2002 to provide municipal services in the northern part of </w:t>
      </w:r>
      <w:proofErr w:type="spellStart"/>
      <w:r>
        <w:rPr>
          <w:rFonts w:cs="Times New Roman"/>
          <w:color w:val="000000"/>
          <w:szCs w:val="24"/>
        </w:rPr>
        <w:t>Mitrovica</w:t>
      </w:r>
      <w:proofErr w:type="spellEnd"/>
      <w:r>
        <w:rPr>
          <w:rFonts w:cs="Times New Roman"/>
          <w:color w:val="000000"/>
          <w:szCs w:val="24"/>
        </w:rPr>
        <w:t xml:space="preserve"> and has been financed from the Kosovo Consolidated Budget since its very inception. </w:t>
      </w:r>
    </w:p>
    <w:p w:rsidR="005350FD" w:rsidRDefault="005350FD" w:rsidP="005350FD">
      <w:pPr>
        <w:autoSpaceDE w:val="0"/>
        <w:autoSpaceDN w:val="0"/>
        <w:adjustRightInd w:val="0"/>
        <w:spacing w:after="240" w:line="240" w:lineRule="auto"/>
        <w:rPr>
          <w:rFonts w:cs="Times New Roman"/>
          <w:color w:val="000000"/>
          <w:szCs w:val="24"/>
        </w:rPr>
      </w:pPr>
      <w:r>
        <w:rPr>
          <w:rFonts w:cs="Times New Roman"/>
          <w:color w:val="000000"/>
          <w:szCs w:val="24"/>
        </w:rPr>
        <w:t xml:space="preserve">Since 2011, without appropriate consultation with UNMIK, Kosovo authorities have been successively reducing the allocations for the UAM’s budget, impacting on its ability to maintain its level of public service delivery to the population.  Thereafter and without prior notice to UNMIK, Kosovo authorities decided in May 2012 to establish the </w:t>
      </w:r>
      <w:proofErr w:type="spellStart"/>
      <w:r>
        <w:rPr>
          <w:rFonts w:cs="Times New Roman"/>
          <w:color w:val="000000"/>
          <w:szCs w:val="24"/>
        </w:rPr>
        <w:t>Mitrovica</w:t>
      </w:r>
      <w:proofErr w:type="spellEnd"/>
      <w:r>
        <w:rPr>
          <w:rFonts w:cs="Times New Roman"/>
          <w:color w:val="000000"/>
          <w:szCs w:val="24"/>
        </w:rPr>
        <w:t xml:space="preserve"> North Administrative Office (MNAO) and cease the payment of salaries of UAM local employees as of July 2012.  In the absence of any indication that Kosovo authorities will resume the disbursement of salaries, UNMIK had no option but to serve a notice to all UAM local staff indicating that their contracts would not be extended beyond their expiry date of 31 December 2012. </w:t>
      </w:r>
    </w:p>
    <w:p w:rsidR="005350FD" w:rsidRDefault="005350FD" w:rsidP="005350FD">
      <w:pPr>
        <w:autoSpaceDE w:val="0"/>
        <w:autoSpaceDN w:val="0"/>
        <w:adjustRightInd w:val="0"/>
        <w:spacing w:after="240" w:line="240" w:lineRule="auto"/>
        <w:rPr>
          <w:rFonts w:cs="Times New Roman"/>
          <w:color w:val="000000"/>
          <w:szCs w:val="24"/>
        </w:rPr>
      </w:pPr>
      <w:r>
        <w:rPr>
          <w:rFonts w:cs="Times New Roman"/>
          <w:color w:val="000000"/>
          <w:szCs w:val="24"/>
        </w:rPr>
        <w:t xml:space="preserve">UNMIK leadership will continue to engage with local and international stakeholders to help find practical solutions for the population and avert potential negative consequences.  Meanwhile, UNMIK will ensure that the UAM continues to play its role in conflict prevention, mediation and facilitation.   </w:t>
      </w:r>
    </w:p>
    <w:p w:rsidR="005350FD" w:rsidRDefault="005350FD" w:rsidP="005350FD">
      <w:pPr>
        <w:autoSpaceDE w:val="0"/>
        <w:autoSpaceDN w:val="0"/>
        <w:adjustRightInd w:val="0"/>
        <w:spacing w:after="240" w:line="240" w:lineRule="auto"/>
        <w:rPr>
          <w:rFonts w:cs="Times New Roman"/>
          <w:color w:val="000000"/>
          <w:szCs w:val="24"/>
        </w:rPr>
      </w:pPr>
      <w:r>
        <w:rPr>
          <w:rFonts w:cs="Times New Roman"/>
          <w:color w:val="000000"/>
          <w:szCs w:val="24"/>
        </w:rPr>
        <w:t xml:space="preserve">Finally, UNMIK calls upon all concerned parties to refrain from any further actions which could adversely impact on security and stability in northern </w:t>
      </w:r>
      <w:proofErr w:type="spellStart"/>
      <w:r>
        <w:rPr>
          <w:rFonts w:cs="Times New Roman"/>
          <w:color w:val="000000"/>
          <w:szCs w:val="24"/>
        </w:rPr>
        <w:t>Mitrovica</w:t>
      </w:r>
      <w:proofErr w:type="spellEnd"/>
      <w:r>
        <w:rPr>
          <w:rFonts w:cs="Times New Roman"/>
          <w:color w:val="000000"/>
          <w:szCs w:val="24"/>
        </w:rPr>
        <w:t xml:space="preserve">.   </w:t>
      </w:r>
    </w:p>
    <w:p w:rsidR="00F56187" w:rsidRPr="005350FD" w:rsidRDefault="00F56187" w:rsidP="005350FD"/>
    <w:sectPr w:rsidR="00F56187" w:rsidRPr="005350FD" w:rsidSect="001C6486">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16685D"/>
    <w:rsid w:val="0016685D"/>
    <w:rsid w:val="00316298"/>
    <w:rsid w:val="003709CC"/>
    <w:rsid w:val="005350FD"/>
    <w:rsid w:val="00711859"/>
    <w:rsid w:val="008F3646"/>
    <w:rsid w:val="00D9694B"/>
    <w:rsid w:val="00F4742A"/>
    <w:rsid w:val="00F561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42A"/>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6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8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_x0020_of_x0020_Publication xmlns="bfc0fe67-aaae-4103-a90e-8f383ba69f8d">2012</Year_x0020_of_x0020_Publication>
    <Type_x0020_of_x0020_document xmlns="bfc0fe67-aaae-4103-a90e-8f383ba69f8d">Press Statement</Type_x0020_of_x0020_document>
    <Publication_x0020_Date xmlns="b9fab99d-1571-47f6-8995-3a195ef041f8">2012-12-27T23:00:00+00:00</Publication_x0020_Date>
    <_dlc_DocId xmlns="b9fab99d-1571-47f6-8995-3a195ef041f8">M5JDUUKXSQ5W-80-1638</_dlc_DocId>
    <_dlc_DocIdUrl xmlns="b9fab99d-1571-47f6-8995-3a195ef041f8">
      <Url>http://prod.unmikonline.org/_layouts/DocIdRedir.aspx?ID=M5JDUUKXSQ5W-80-1638</Url>
      <Description>M5JDUUKXSQ5W-80-1638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93491084224A4983DA8D97742C3105" ma:contentTypeVersion="3" ma:contentTypeDescription="Create a new document." ma:contentTypeScope="" ma:versionID="dc1ebb2cc834e7a753792817a6e08928">
  <xsd:schema xmlns:xsd="http://www.w3.org/2001/XMLSchema" xmlns:xs="http://www.w3.org/2001/XMLSchema" xmlns:p="http://schemas.microsoft.com/office/2006/metadata/properties" xmlns:ns2="b9fab99d-1571-47f6-8995-3a195ef041f8" xmlns:ns3="bfc0fe67-aaae-4103-a90e-8f383ba69f8d" targetNamespace="http://schemas.microsoft.com/office/2006/metadata/properties" ma:root="true" ma:fieldsID="ecc3d743681a7365865b1b18dcad6479" ns2:_="" ns3:_="">
    <xsd:import namespace="b9fab99d-1571-47f6-8995-3a195ef041f8"/>
    <xsd:import namespace="bfc0fe67-aaae-4103-a90e-8f383ba69f8d"/>
    <xsd:element name="properties">
      <xsd:complexType>
        <xsd:sequence>
          <xsd:element name="documentManagement">
            <xsd:complexType>
              <xsd:all>
                <xsd:element ref="ns2:Publication_x0020_Date"/>
                <xsd:element ref="ns3:Type_x0020_of_x0020_document"/>
                <xsd:element ref="ns3:Year_x0020_of_x0020_Publication"/>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b99d-1571-47f6-8995-3a195ef041f8" elementFormDefault="qualified">
    <xsd:import namespace="http://schemas.microsoft.com/office/2006/documentManagement/types"/>
    <xsd:import namespace="http://schemas.microsoft.com/office/infopath/2007/PartnerControls"/>
    <xsd:element name="Publication_x0020_Date" ma:index="8" ma:displayName="Publication Date" ma:default="[today]" ma:description="Date of Publication" ma:format="DateOnly" ma:indexed="true" ma:internalName="Publication_x0020_Dat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c0fe67-aaae-4103-a90e-8f383ba69f8d" elementFormDefault="qualified">
    <xsd:import namespace="http://schemas.microsoft.com/office/2006/documentManagement/types"/>
    <xsd:import namespace="http://schemas.microsoft.com/office/infopath/2007/PartnerControls"/>
    <xsd:element name="Type_x0020_of_x0020_document" ma:index="9" ma:displayName="Type of document" ma:default="Press Release" ma:description="Type of DPI document" ma:format="RadioButtons" ma:internalName="Type_x0020_of_x0020_document">
      <xsd:simpleType>
        <xsd:restriction base="dms:Choice">
          <xsd:enumeration value="Press Release"/>
          <xsd:enumeration value="Note to the media"/>
          <xsd:enumeration value="Press Statement"/>
          <xsd:enumeration value="UNHQ Document"/>
        </xsd:restriction>
      </xsd:simpleType>
    </xsd:element>
    <xsd:element name="Year_x0020_of_x0020_Publication" ma:index="10" ma:displayName="Year of Publication" ma:default="2015" ma:format="Dropdown" ma:internalName="Year_x0020_of_x0020_Publication">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E45DE-8D5A-429F-9CBB-59E6DEE1D152}"/>
</file>

<file path=customXml/itemProps2.xml><?xml version="1.0" encoding="utf-8"?>
<ds:datastoreItem xmlns:ds="http://schemas.openxmlformats.org/officeDocument/2006/customXml" ds:itemID="{A68FE9FE-0286-4DCD-8A6A-44B3C2B68F29}"/>
</file>

<file path=customXml/itemProps3.xml><?xml version="1.0" encoding="utf-8"?>
<ds:datastoreItem xmlns:ds="http://schemas.openxmlformats.org/officeDocument/2006/customXml" ds:itemID="{0F0C5D7A-B9DC-480C-8B10-13F58FA1713B}"/>
</file>

<file path=customXml/itemProps4.xml><?xml version="1.0" encoding="utf-8"?>
<ds:datastoreItem xmlns:ds="http://schemas.openxmlformats.org/officeDocument/2006/customXml" ds:itemID="{016FB0DF-DF5A-4CFE-AC8D-30CDBB34213D}"/>
</file>

<file path=docProps/app.xml><?xml version="1.0" encoding="utf-8"?>
<Properties xmlns="http://schemas.openxmlformats.org/officeDocument/2006/extended-properties" xmlns:vt="http://schemas.openxmlformats.org/officeDocument/2006/docPropsVTypes">
  <Template>Normal</Template>
  <TotalTime>49</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28/12/2012 - Statement attributable to UNMIK's Spokesperson regarding UAM</dc:title>
  <dc:creator>o</dc:creator>
  <cp:lastModifiedBy>o</cp:lastModifiedBy>
  <cp:revision>1</cp:revision>
  <cp:lastPrinted>2012-12-28T16:16:00Z</cp:lastPrinted>
  <dcterms:created xsi:type="dcterms:W3CDTF">2012-12-28T16:13:00Z</dcterms:created>
  <dcterms:modified xsi:type="dcterms:W3CDTF">2012-12-28T17:02:00Z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0x0101002693491084224A4983DA8D97742C3105</vt:lpwstr>
  </property>
  <property fmtid="{D5CDD505-2E9C-101B-9397-08002B2CF9AE}" pid="3" name="_dlc_DocIdItemGuid">
    <vt:lpwstr>25f28bcf-a001-47a9-aa10-9504f389247c</vt:lpwstr>
  </property>
</Properties>
</file>