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7D9D6" w14:textId="061BC4AA" w:rsidR="004E1B30" w:rsidRPr="00CB56F8" w:rsidRDefault="00862D41" w:rsidP="00CB56F8">
      <w:pPr>
        <w:pStyle w:val="paragraph"/>
        <w:spacing w:before="0" w:beforeAutospacing="0" w:after="0" w:afterAutospacing="0"/>
        <w:jc w:val="center"/>
        <w:textAlignment w:val="baseline"/>
        <w:rPr>
          <w:rStyle w:val="eop"/>
          <w:color w:val="0070C0"/>
          <w:sz w:val="22"/>
          <w:szCs w:val="22"/>
        </w:rPr>
      </w:pPr>
      <w:r w:rsidRPr="00CB56F8">
        <w:rPr>
          <w:rStyle w:val="normaltextrun"/>
          <w:b/>
          <w:bCs/>
          <w:color w:val="0070C0"/>
          <w:sz w:val="22"/>
          <w:szCs w:val="22"/>
        </w:rPr>
        <w:t xml:space="preserve">Press release: </w:t>
      </w:r>
      <w:r w:rsidR="0FE46CE4" w:rsidRPr="00CB56F8">
        <w:rPr>
          <w:rStyle w:val="normaltextrun"/>
          <w:b/>
          <w:bCs/>
          <w:color w:val="0070C0"/>
          <w:sz w:val="22"/>
          <w:szCs w:val="22"/>
        </w:rPr>
        <w:t>Publication by t</w:t>
      </w:r>
      <w:r w:rsidRPr="00CB56F8">
        <w:rPr>
          <w:rStyle w:val="normaltextrun"/>
          <w:b/>
          <w:bCs/>
          <w:color w:val="0070C0"/>
          <w:sz w:val="22"/>
          <w:szCs w:val="22"/>
        </w:rPr>
        <w:t xml:space="preserve">he United Nations Joint Human Rights Office </w:t>
      </w:r>
      <w:r w:rsidR="25B9A568" w:rsidRPr="00CB56F8">
        <w:rPr>
          <w:rStyle w:val="normaltextrun"/>
          <w:b/>
          <w:bCs/>
          <w:color w:val="0070C0"/>
          <w:sz w:val="22"/>
          <w:szCs w:val="22"/>
        </w:rPr>
        <w:t xml:space="preserve">of </w:t>
      </w:r>
      <w:r w:rsidRPr="00CB56F8">
        <w:rPr>
          <w:rStyle w:val="normaltextrun"/>
          <w:b/>
          <w:bCs/>
          <w:color w:val="0070C0"/>
          <w:sz w:val="22"/>
          <w:szCs w:val="22"/>
        </w:rPr>
        <w:t>the main trends in human rights violations</w:t>
      </w:r>
      <w:r w:rsidR="00B47510" w:rsidRPr="00CB56F8">
        <w:rPr>
          <w:rStyle w:val="normaltextrun"/>
          <w:b/>
          <w:bCs/>
          <w:color w:val="0070C0"/>
          <w:sz w:val="22"/>
          <w:szCs w:val="22"/>
        </w:rPr>
        <w:t xml:space="preserve"> and abuses</w:t>
      </w:r>
      <w:r w:rsidRPr="00CB56F8">
        <w:rPr>
          <w:rStyle w:val="normaltextrun"/>
          <w:b/>
          <w:bCs/>
          <w:color w:val="0070C0"/>
          <w:sz w:val="22"/>
          <w:szCs w:val="22"/>
        </w:rPr>
        <w:t xml:space="preserve"> in the Democratic Republic of Congo</w:t>
      </w:r>
      <w:r w:rsidR="00B47510" w:rsidRPr="00CB56F8">
        <w:rPr>
          <w:rStyle w:val="normaltextrun"/>
          <w:b/>
          <w:bCs/>
          <w:color w:val="0070C0"/>
          <w:sz w:val="22"/>
          <w:szCs w:val="22"/>
        </w:rPr>
        <w:t>,</w:t>
      </w:r>
      <w:r w:rsidRPr="00CB56F8">
        <w:rPr>
          <w:rStyle w:val="normaltextrun"/>
          <w:b/>
          <w:bCs/>
          <w:color w:val="0070C0"/>
          <w:sz w:val="22"/>
          <w:szCs w:val="22"/>
        </w:rPr>
        <w:t xml:space="preserve"> from 1 January to 31 December 2023 and </w:t>
      </w:r>
      <w:r w:rsidR="56823FFE" w:rsidRPr="00CB56F8">
        <w:rPr>
          <w:rStyle w:val="normaltextrun"/>
          <w:b/>
          <w:bCs/>
          <w:color w:val="0070C0"/>
          <w:sz w:val="22"/>
          <w:szCs w:val="22"/>
        </w:rPr>
        <w:t xml:space="preserve">response </w:t>
      </w:r>
      <w:r w:rsidRPr="00CB56F8">
        <w:rPr>
          <w:rStyle w:val="normaltextrun"/>
          <w:b/>
          <w:bCs/>
          <w:color w:val="0070C0"/>
          <w:sz w:val="22"/>
          <w:szCs w:val="22"/>
        </w:rPr>
        <w:t xml:space="preserve">measures by </w:t>
      </w:r>
      <w:r w:rsidR="33D86A36" w:rsidRPr="00CB56F8">
        <w:rPr>
          <w:rStyle w:val="normaltextrun"/>
          <w:b/>
          <w:bCs/>
          <w:color w:val="0070C0"/>
          <w:sz w:val="22"/>
          <w:szCs w:val="22"/>
        </w:rPr>
        <w:t xml:space="preserve">national </w:t>
      </w:r>
      <w:r w:rsidRPr="00CB56F8">
        <w:rPr>
          <w:rStyle w:val="normaltextrun"/>
          <w:b/>
          <w:bCs/>
          <w:color w:val="0070C0"/>
          <w:sz w:val="22"/>
          <w:szCs w:val="22"/>
        </w:rPr>
        <w:t>authorities</w:t>
      </w:r>
      <w:r w:rsidR="00B47510" w:rsidRPr="00CB56F8">
        <w:rPr>
          <w:rStyle w:val="normaltextrun"/>
          <w:b/>
          <w:bCs/>
          <w:color w:val="0070C0"/>
          <w:sz w:val="22"/>
          <w:szCs w:val="22"/>
        </w:rPr>
        <w:t xml:space="preserve"> </w:t>
      </w:r>
      <w:r w:rsidRPr="00CB56F8">
        <w:rPr>
          <w:rStyle w:val="normaltextrun"/>
          <w:b/>
          <w:bCs/>
          <w:color w:val="0070C0"/>
          <w:sz w:val="22"/>
          <w:szCs w:val="22"/>
        </w:rPr>
        <w:t>during the year 2024.</w:t>
      </w:r>
    </w:p>
    <w:p w14:paraId="13F8AA79" w14:textId="77777777" w:rsidR="004E1B30" w:rsidRPr="00CB56F8" w:rsidRDefault="004E1B30" w:rsidP="00B47510">
      <w:pPr>
        <w:pStyle w:val="paragraph"/>
        <w:spacing w:before="0" w:beforeAutospacing="0" w:after="0" w:afterAutospacing="0"/>
        <w:jc w:val="both"/>
        <w:textAlignment w:val="baseline"/>
        <w:rPr>
          <w:sz w:val="22"/>
          <w:szCs w:val="22"/>
        </w:rPr>
      </w:pPr>
    </w:p>
    <w:p w14:paraId="682CC17A" w14:textId="6A55B489" w:rsidR="004E1B30" w:rsidRPr="00CB56F8" w:rsidRDefault="0068483F" w:rsidP="00B47510">
      <w:pPr>
        <w:pStyle w:val="paragraph"/>
        <w:spacing w:before="0" w:beforeAutospacing="0" w:after="0" w:afterAutospacing="0"/>
        <w:jc w:val="both"/>
        <w:textAlignment w:val="baseline"/>
        <w:rPr>
          <w:rStyle w:val="normaltextrun"/>
          <w:i/>
          <w:iCs/>
          <w:color w:val="000000"/>
          <w:sz w:val="22"/>
          <w:szCs w:val="22"/>
        </w:rPr>
      </w:pPr>
      <w:r w:rsidRPr="00CB56F8">
        <w:rPr>
          <w:rStyle w:val="normaltextrun"/>
          <w:i/>
          <w:iCs/>
          <w:color w:val="000000" w:themeColor="text1"/>
          <w:sz w:val="22"/>
          <w:szCs w:val="22"/>
        </w:rPr>
        <w:t>KINSHASA, 2</w:t>
      </w:r>
      <w:r w:rsidR="008325FE">
        <w:rPr>
          <w:rStyle w:val="normaltextrun"/>
          <w:i/>
          <w:iCs/>
          <w:color w:val="000000" w:themeColor="text1"/>
          <w:sz w:val="22"/>
          <w:szCs w:val="22"/>
        </w:rPr>
        <w:t>6</w:t>
      </w:r>
      <w:r w:rsidRPr="00CB56F8">
        <w:rPr>
          <w:rStyle w:val="normaltextrun"/>
          <w:i/>
          <w:iCs/>
          <w:color w:val="000000" w:themeColor="text1"/>
          <w:sz w:val="22"/>
          <w:szCs w:val="22"/>
        </w:rPr>
        <w:t xml:space="preserve"> February 2024 – </w:t>
      </w:r>
      <w:r w:rsidR="004E1B30" w:rsidRPr="00CB56F8">
        <w:rPr>
          <w:rStyle w:val="normaltextrun"/>
          <w:i/>
          <w:iCs/>
          <w:color w:val="000000" w:themeColor="text1"/>
          <w:sz w:val="22"/>
          <w:szCs w:val="22"/>
        </w:rPr>
        <w:t xml:space="preserve">As part of its mandate, the United Nations Joint Human Rights Office (UNJHRO) in the Democratic Republic of Congo closely monitors the human rights situation and analyses trends in violations and abuses committed in the country. These trends are regularly shared with </w:t>
      </w:r>
      <w:r w:rsidR="5E19970A" w:rsidRPr="00CB56F8">
        <w:rPr>
          <w:rStyle w:val="normaltextrun"/>
          <w:i/>
          <w:iCs/>
          <w:color w:val="000000" w:themeColor="text1"/>
          <w:sz w:val="22"/>
          <w:szCs w:val="22"/>
        </w:rPr>
        <w:t xml:space="preserve">competent </w:t>
      </w:r>
      <w:r w:rsidR="004E1B30" w:rsidRPr="00CB56F8">
        <w:rPr>
          <w:rStyle w:val="normaltextrun"/>
          <w:i/>
          <w:iCs/>
          <w:color w:val="000000" w:themeColor="text1"/>
          <w:sz w:val="22"/>
          <w:szCs w:val="22"/>
        </w:rPr>
        <w:t>authorities</w:t>
      </w:r>
      <w:r w:rsidR="499DC8A9" w:rsidRPr="00CB56F8">
        <w:rPr>
          <w:rStyle w:val="normaltextrun"/>
          <w:i/>
          <w:iCs/>
          <w:color w:val="000000" w:themeColor="text1"/>
          <w:sz w:val="22"/>
          <w:szCs w:val="22"/>
        </w:rPr>
        <w:t>, for respons</w:t>
      </w:r>
      <w:r w:rsidR="00B47510" w:rsidRPr="00CB56F8">
        <w:rPr>
          <w:rStyle w:val="normaltextrun"/>
          <w:i/>
          <w:iCs/>
          <w:color w:val="000000" w:themeColor="text1"/>
          <w:sz w:val="22"/>
          <w:szCs w:val="22"/>
        </w:rPr>
        <w:t>e</w:t>
      </w:r>
      <w:r w:rsidR="004E1B30" w:rsidRPr="00CB56F8">
        <w:rPr>
          <w:rStyle w:val="normaltextrun"/>
          <w:i/>
          <w:iCs/>
          <w:color w:val="000000" w:themeColor="text1"/>
          <w:sz w:val="22"/>
          <w:szCs w:val="22"/>
        </w:rPr>
        <w:t xml:space="preserve"> action, including </w:t>
      </w:r>
      <w:r w:rsidR="31EF50B9" w:rsidRPr="00CB56F8">
        <w:rPr>
          <w:rStyle w:val="normaltextrun"/>
          <w:i/>
          <w:iCs/>
          <w:color w:val="000000" w:themeColor="text1"/>
          <w:sz w:val="22"/>
          <w:szCs w:val="22"/>
        </w:rPr>
        <w:t xml:space="preserve">by </w:t>
      </w:r>
      <w:r w:rsidR="004E1B30" w:rsidRPr="00CB56F8">
        <w:rPr>
          <w:rStyle w:val="normaltextrun"/>
          <w:i/>
          <w:iCs/>
          <w:color w:val="000000" w:themeColor="text1"/>
          <w:sz w:val="22"/>
          <w:szCs w:val="22"/>
        </w:rPr>
        <w:t>bringing the alleged perpetrators to justice.</w:t>
      </w:r>
    </w:p>
    <w:p w14:paraId="6AC52E07" w14:textId="77777777" w:rsidR="00B47510" w:rsidRPr="00CB56F8" w:rsidRDefault="004E1B30" w:rsidP="00B47510">
      <w:pPr>
        <w:pStyle w:val="paragraph"/>
        <w:numPr>
          <w:ilvl w:val="0"/>
          <w:numId w:val="1"/>
        </w:numPr>
        <w:spacing w:before="240" w:beforeAutospacing="0" w:after="240" w:afterAutospacing="0"/>
        <w:ind w:left="295" w:hanging="357"/>
        <w:jc w:val="both"/>
        <w:textAlignment w:val="baseline"/>
        <w:rPr>
          <w:rStyle w:val="CommentReference"/>
          <w:color w:val="000000" w:themeColor="text1"/>
          <w:sz w:val="22"/>
          <w:szCs w:val="22"/>
        </w:rPr>
      </w:pPr>
      <w:r w:rsidRPr="00CB56F8">
        <w:rPr>
          <w:rStyle w:val="normaltextrun"/>
          <w:color w:val="000000"/>
          <w:sz w:val="22"/>
          <w:szCs w:val="22"/>
          <w:shd w:val="clear" w:color="auto" w:fill="FFFFFF"/>
        </w:rPr>
        <w:t xml:space="preserve">In 2023, the UNJHRO documented 5273 human rights violations and abuses throughout the </w:t>
      </w:r>
      <w:r w:rsidR="1BCE4BFA" w:rsidRPr="00CB56F8">
        <w:rPr>
          <w:rStyle w:val="normaltextrun"/>
          <w:color w:val="000000"/>
          <w:sz w:val="22"/>
          <w:szCs w:val="22"/>
          <w:shd w:val="clear" w:color="auto" w:fill="FFFFFF"/>
        </w:rPr>
        <w:t xml:space="preserve">national </w:t>
      </w:r>
      <w:r w:rsidRPr="00CB56F8">
        <w:rPr>
          <w:rStyle w:val="normaltextrun"/>
          <w:color w:val="000000"/>
          <w:sz w:val="22"/>
          <w:szCs w:val="22"/>
          <w:shd w:val="clear" w:color="auto" w:fill="FFFFFF"/>
        </w:rPr>
        <w:t>territory, an average of 439 violations and abuses per month, which represents a decrease of 12% compared to the previous year, confirming a trend already observed in the previous two years. This decrease reflects the decrease in the number of violations and abuses in the five conflict-affected provinces, with 4473 violations and abuses in 2023, compared to 5091 in 2022</w:t>
      </w:r>
      <w:r w:rsidR="1AE3B89B" w:rsidRPr="00CB56F8">
        <w:rPr>
          <w:rStyle w:val="normaltextrun"/>
          <w:color w:val="000000"/>
          <w:sz w:val="22"/>
          <w:szCs w:val="22"/>
          <w:shd w:val="clear" w:color="auto" w:fill="FFFFFF"/>
        </w:rPr>
        <w:t xml:space="preserve">. </w:t>
      </w:r>
    </w:p>
    <w:p w14:paraId="6DAC13FC" w14:textId="0858E1D7" w:rsidR="00B47510" w:rsidRPr="00CB56F8" w:rsidRDefault="49696679" w:rsidP="00B47510">
      <w:pPr>
        <w:pStyle w:val="paragraph"/>
        <w:numPr>
          <w:ilvl w:val="0"/>
          <w:numId w:val="1"/>
        </w:numPr>
        <w:spacing w:before="240" w:beforeAutospacing="0" w:after="240" w:afterAutospacing="0"/>
        <w:ind w:left="295" w:hanging="357"/>
        <w:jc w:val="both"/>
        <w:textAlignment w:val="baseline"/>
        <w:rPr>
          <w:rStyle w:val="normaltextrun"/>
          <w:color w:val="000000" w:themeColor="text1"/>
          <w:sz w:val="22"/>
          <w:szCs w:val="22"/>
        </w:rPr>
      </w:pPr>
      <w:r w:rsidRPr="00CB56F8">
        <w:rPr>
          <w:rStyle w:val="normaltextrun"/>
          <w:color w:val="000000"/>
          <w:sz w:val="22"/>
          <w:szCs w:val="22"/>
          <w:shd w:val="clear" w:color="auto" w:fill="FFFFFF"/>
        </w:rPr>
        <w:t xml:space="preserve">As in </w:t>
      </w:r>
      <w:r w:rsidR="004E1B30" w:rsidRPr="00CB56F8">
        <w:rPr>
          <w:rStyle w:val="normaltextrun"/>
          <w:color w:val="000000"/>
          <w:sz w:val="22"/>
          <w:szCs w:val="22"/>
          <w:shd w:val="clear" w:color="auto" w:fill="FFFFFF"/>
        </w:rPr>
        <w:t>previous years, members of armed groups committed the highest number of human rights violations</w:t>
      </w:r>
      <w:r w:rsidR="5B1D66D5" w:rsidRPr="00CB56F8">
        <w:rPr>
          <w:rStyle w:val="normaltextrun"/>
          <w:color w:val="000000"/>
          <w:sz w:val="22"/>
          <w:szCs w:val="22"/>
          <w:shd w:val="clear" w:color="auto" w:fill="FFFFFF"/>
        </w:rPr>
        <w:t xml:space="preserve"> </w:t>
      </w:r>
      <w:r w:rsidR="5B1D66D5" w:rsidRPr="00CB56F8">
        <w:rPr>
          <w:rStyle w:val="normaltextrun"/>
          <w:color w:val="000000" w:themeColor="text1"/>
          <w:sz w:val="22"/>
          <w:szCs w:val="22"/>
        </w:rPr>
        <w:t>documented</w:t>
      </w:r>
      <w:r w:rsidR="499AB071" w:rsidRPr="00CB56F8">
        <w:rPr>
          <w:rStyle w:val="normaltextrun"/>
          <w:color w:val="000000" w:themeColor="text1"/>
          <w:sz w:val="22"/>
          <w:szCs w:val="22"/>
        </w:rPr>
        <w:t xml:space="preserve"> t</w:t>
      </w:r>
      <w:r w:rsidR="5B1D66D5" w:rsidRPr="00CB56F8">
        <w:rPr>
          <w:rStyle w:val="normaltextrun"/>
          <w:color w:val="000000" w:themeColor="text1"/>
          <w:sz w:val="22"/>
          <w:szCs w:val="22"/>
        </w:rPr>
        <w:t>hroughout the country</w:t>
      </w:r>
      <w:r w:rsidR="004E1B30" w:rsidRPr="00CB56F8">
        <w:rPr>
          <w:rStyle w:val="normaltextrun"/>
          <w:color w:val="000000"/>
          <w:sz w:val="22"/>
          <w:szCs w:val="22"/>
          <w:shd w:val="clear" w:color="auto" w:fill="FFFFFF"/>
        </w:rPr>
        <w:t>, accounting for 64 per cent (3349 violations</w:t>
      </w:r>
      <w:r w:rsidR="00B47510" w:rsidRPr="00CB56F8">
        <w:rPr>
          <w:rStyle w:val="normaltextrun"/>
          <w:color w:val="000000"/>
          <w:sz w:val="22"/>
          <w:szCs w:val="22"/>
          <w:shd w:val="clear" w:color="auto" w:fill="FFFFFF"/>
        </w:rPr>
        <w:t>).</w:t>
      </w:r>
      <w:r w:rsidR="004E1B30" w:rsidRPr="00CB56F8">
        <w:rPr>
          <w:rStyle w:val="normaltextrun"/>
          <w:color w:val="000000"/>
          <w:sz w:val="22"/>
          <w:szCs w:val="22"/>
          <w:shd w:val="clear" w:color="auto" w:fill="FFFFFF"/>
        </w:rPr>
        <w:t xml:space="preserve"> The number of </w:t>
      </w:r>
      <w:r w:rsidR="7F05B212" w:rsidRPr="00CB56F8">
        <w:rPr>
          <w:rStyle w:val="normaltextrun"/>
          <w:color w:val="000000"/>
          <w:sz w:val="22"/>
          <w:szCs w:val="22"/>
          <w:shd w:val="clear" w:color="auto" w:fill="FFFFFF"/>
        </w:rPr>
        <w:t xml:space="preserve">documented </w:t>
      </w:r>
      <w:r w:rsidR="004E1B30" w:rsidRPr="00CB56F8">
        <w:rPr>
          <w:rStyle w:val="normaltextrun"/>
          <w:color w:val="000000"/>
          <w:sz w:val="22"/>
          <w:szCs w:val="22"/>
          <w:shd w:val="clear" w:color="auto" w:fill="FFFFFF"/>
        </w:rPr>
        <w:t>human rights violations</w:t>
      </w:r>
      <w:r w:rsidR="5B46EEBB" w:rsidRPr="00CB56F8">
        <w:rPr>
          <w:rStyle w:val="normaltextrun"/>
          <w:color w:val="000000"/>
          <w:sz w:val="22"/>
          <w:szCs w:val="22"/>
          <w:shd w:val="clear" w:color="auto" w:fill="FFFFFF"/>
        </w:rPr>
        <w:t xml:space="preserve"> </w:t>
      </w:r>
      <w:r w:rsidR="5B46EEBB" w:rsidRPr="00CB56F8">
        <w:rPr>
          <w:rStyle w:val="normaltextrun"/>
          <w:color w:val="000000" w:themeColor="text1"/>
          <w:sz w:val="22"/>
          <w:szCs w:val="22"/>
        </w:rPr>
        <w:t>throughout the territory of the Democratic Republic of Congo,</w:t>
      </w:r>
      <w:r w:rsidR="004E1B30" w:rsidRPr="00CB56F8">
        <w:rPr>
          <w:rStyle w:val="normaltextrun"/>
          <w:color w:val="000000"/>
          <w:sz w:val="22"/>
          <w:szCs w:val="22"/>
          <w:shd w:val="clear" w:color="auto" w:fill="FFFFFF"/>
        </w:rPr>
        <w:t xml:space="preserve"> attributed to state </w:t>
      </w:r>
      <w:r w:rsidR="00B47510" w:rsidRPr="00CB56F8">
        <w:rPr>
          <w:rStyle w:val="normaltextrun"/>
          <w:color w:val="000000"/>
          <w:sz w:val="22"/>
          <w:szCs w:val="22"/>
          <w:shd w:val="clear" w:color="auto" w:fill="FFFFFF"/>
        </w:rPr>
        <w:t>agents, decreased</w:t>
      </w:r>
      <w:r w:rsidR="004E1B30" w:rsidRPr="00CB56F8">
        <w:rPr>
          <w:rStyle w:val="normaltextrun"/>
          <w:color w:val="000000"/>
          <w:sz w:val="22"/>
          <w:szCs w:val="22"/>
          <w:shd w:val="clear" w:color="auto" w:fill="FFFFFF"/>
        </w:rPr>
        <w:t xml:space="preserve"> by 19%, from 2400 violations in 2022, to 1947 violations in 2023. </w:t>
      </w:r>
    </w:p>
    <w:p w14:paraId="648A0EB7" w14:textId="77777777" w:rsidR="00B47510" w:rsidRPr="00CB56F8" w:rsidRDefault="05001C60" w:rsidP="00B47510">
      <w:pPr>
        <w:pStyle w:val="paragraph"/>
        <w:numPr>
          <w:ilvl w:val="0"/>
          <w:numId w:val="1"/>
        </w:numPr>
        <w:spacing w:before="240" w:beforeAutospacing="0" w:after="240" w:afterAutospacing="0"/>
        <w:ind w:left="295" w:hanging="357"/>
        <w:jc w:val="both"/>
        <w:textAlignment w:val="baseline"/>
        <w:rPr>
          <w:rStyle w:val="normaltextrun"/>
          <w:color w:val="000000" w:themeColor="text1"/>
          <w:sz w:val="22"/>
          <w:szCs w:val="22"/>
        </w:rPr>
      </w:pPr>
      <w:proofErr w:type="gramStart"/>
      <w:r w:rsidRPr="00CB56F8">
        <w:rPr>
          <w:rStyle w:val="normaltextrun"/>
          <w:color w:val="000000" w:themeColor="text1"/>
          <w:sz w:val="22"/>
          <w:szCs w:val="22"/>
        </w:rPr>
        <w:t>The majority of</w:t>
      </w:r>
      <w:proofErr w:type="gramEnd"/>
      <w:r w:rsidRPr="00CB56F8">
        <w:rPr>
          <w:rStyle w:val="normaltextrun"/>
          <w:color w:val="000000" w:themeColor="text1"/>
          <w:sz w:val="22"/>
          <w:szCs w:val="22"/>
        </w:rPr>
        <w:t xml:space="preserve"> these violations and abuses were committed in the provinces affected by the conflict, mostly by members of armed groups (3,107 violations, or 77%). State agents were responsible for 900 violations (22%).</w:t>
      </w:r>
    </w:p>
    <w:p w14:paraId="4C70835B" w14:textId="4C9AEE5D" w:rsidR="00B47510" w:rsidRPr="00CB56F8" w:rsidRDefault="00D84930" w:rsidP="00B47510">
      <w:pPr>
        <w:pStyle w:val="paragraph"/>
        <w:numPr>
          <w:ilvl w:val="0"/>
          <w:numId w:val="1"/>
        </w:numPr>
        <w:spacing w:before="240" w:beforeAutospacing="0" w:after="240" w:afterAutospacing="0"/>
        <w:ind w:left="295" w:hanging="357"/>
        <w:jc w:val="both"/>
        <w:textAlignment w:val="baseline"/>
        <w:rPr>
          <w:rStyle w:val="normaltextrun"/>
          <w:color w:val="000000" w:themeColor="text1"/>
          <w:sz w:val="22"/>
          <w:szCs w:val="22"/>
        </w:rPr>
      </w:pPr>
      <w:r w:rsidRPr="00CB56F8">
        <w:rPr>
          <w:rStyle w:val="normaltextrun"/>
          <w:color w:val="000000"/>
          <w:sz w:val="22"/>
          <w:szCs w:val="22"/>
          <w:shd w:val="clear" w:color="auto" w:fill="FFFFFF"/>
        </w:rPr>
        <w:t xml:space="preserve">Notwithstanding the decrease in the number of human rights violations and abuses, the </w:t>
      </w:r>
      <w:r w:rsidR="5FC81D9A" w:rsidRPr="00CB56F8">
        <w:rPr>
          <w:rStyle w:val="normaltextrun"/>
          <w:color w:val="000000" w:themeColor="text1"/>
          <w:sz w:val="22"/>
          <w:szCs w:val="22"/>
        </w:rPr>
        <w:t xml:space="preserve">human rights situation in the </w:t>
      </w:r>
      <w:r w:rsidR="00AD234D" w:rsidRPr="00CB56F8">
        <w:rPr>
          <w:rStyle w:val="normaltextrun"/>
          <w:color w:val="000000"/>
          <w:sz w:val="22"/>
          <w:szCs w:val="22"/>
          <w:shd w:val="clear" w:color="auto" w:fill="FFFFFF"/>
        </w:rPr>
        <w:t>Democratic Republic of the Congo deteriorated in 2023</w:t>
      </w:r>
      <w:r w:rsidR="00B47510" w:rsidRPr="00CB56F8">
        <w:rPr>
          <w:rStyle w:val="normaltextrun"/>
          <w:color w:val="000000"/>
          <w:sz w:val="22"/>
          <w:szCs w:val="22"/>
          <w:shd w:val="clear" w:color="auto" w:fill="FFFFFF"/>
        </w:rPr>
        <w:t>,</w:t>
      </w:r>
      <w:r w:rsidR="00AD234D" w:rsidRPr="00CB56F8">
        <w:rPr>
          <w:rStyle w:val="normaltextrun"/>
          <w:color w:val="000000"/>
          <w:sz w:val="22"/>
          <w:szCs w:val="22"/>
          <w:shd w:val="clear" w:color="auto" w:fill="FFFFFF"/>
        </w:rPr>
        <w:t xml:space="preserve"> due to</w:t>
      </w:r>
      <w:r w:rsidR="00B47510" w:rsidRPr="00CB56F8">
        <w:rPr>
          <w:rStyle w:val="normaltextrun"/>
          <w:color w:val="000000"/>
          <w:sz w:val="22"/>
          <w:szCs w:val="22"/>
          <w:shd w:val="clear" w:color="auto" w:fill="FFFFFF"/>
        </w:rPr>
        <w:t xml:space="preserve"> </w:t>
      </w:r>
      <w:r w:rsidR="00AD234D" w:rsidRPr="00CB56F8">
        <w:rPr>
          <w:rStyle w:val="normaltextrun"/>
          <w:color w:val="000000"/>
          <w:sz w:val="22"/>
          <w:szCs w:val="22"/>
          <w:shd w:val="clear" w:color="auto" w:fill="FFFFFF"/>
        </w:rPr>
        <w:t>persisten</w:t>
      </w:r>
      <w:r w:rsidR="3BC582A4" w:rsidRPr="00CB56F8">
        <w:rPr>
          <w:rStyle w:val="normaltextrun"/>
          <w:color w:val="000000"/>
          <w:sz w:val="22"/>
          <w:szCs w:val="22"/>
          <w:shd w:val="clear" w:color="auto" w:fill="FFFFFF"/>
        </w:rPr>
        <w:t>t</w:t>
      </w:r>
      <w:r w:rsidR="00AD234D" w:rsidRPr="00CB56F8">
        <w:rPr>
          <w:rStyle w:val="normaltextrun"/>
          <w:color w:val="000000"/>
          <w:sz w:val="22"/>
          <w:szCs w:val="22"/>
          <w:shd w:val="clear" w:color="auto" w:fill="FFFFFF"/>
        </w:rPr>
        <w:t xml:space="preserve"> attacks by the Allied Democratic Forces (ADF), the Cooperative for the Development of Congo (CODECO), the March 23 Movement (M23) and various Mai-Mai </w:t>
      </w:r>
      <w:r w:rsidR="00B47510" w:rsidRPr="00CB56F8">
        <w:rPr>
          <w:rStyle w:val="normaltextrun"/>
          <w:color w:val="000000"/>
          <w:sz w:val="22"/>
          <w:szCs w:val="22"/>
          <w:shd w:val="clear" w:color="auto" w:fill="FFFFFF"/>
        </w:rPr>
        <w:t>factions, Nyatura</w:t>
      </w:r>
      <w:r w:rsidR="00AD234D" w:rsidRPr="00CB56F8">
        <w:rPr>
          <w:rStyle w:val="normaltextrun"/>
          <w:color w:val="000000"/>
          <w:sz w:val="22"/>
          <w:szCs w:val="22"/>
          <w:shd w:val="clear" w:color="auto" w:fill="FFFFFF"/>
        </w:rPr>
        <w:t xml:space="preserve"> and other Twirwaneho and Ngumino in Ituri, North Kivu and South Kivu.</w:t>
      </w:r>
      <w:r w:rsidR="40411671" w:rsidRPr="00CB56F8">
        <w:rPr>
          <w:rStyle w:val="normaltextrun"/>
          <w:color w:val="000000" w:themeColor="text1"/>
          <w:sz w:val="22"/>
          <w:szCs w:val="22"/>
        </w:rPr>
        <w:t xml:space="preserve"> The worsening of inter-communal conflicts in the provinces of Mai-Ndombe and Tshopo has also contributed to the deterioration of the human rights situation in the provinces concerned.</w:t>
      </w:r>
    </w:p>
    <w:p w14:paraId="79B39493" w14:textId="18172EF1" w:rsidR="00D84930" w:rsidRPr="00CB56F8" w:rsidRDefault="004E1B30" w:rsidP="00B47510">
      <w:pPr>
        <w:pStyle w:val="paragraph"/>
        <w:numPr>
          <w:ilvl w:val="0"/>
          <w:numId w:val="1"/>
        </w:numPr>
        <w:spacing w:before="240" w:beforeAutospacing="0" w:after="240" w:afterAutospacing="0"/>
        <w:ind w:left="295" w:hanging="357"/>
        <w:jc w:val="both"/>
        <w:textAlignment w:val="baseline"/>
        <w:rPr>
          <w:rStyle w:val="eop"/>
          <w:color w:val="000000" w:themeColor="text1"/>
          <w:sz w:val="22"/>
          <w:szCs w:val="22"/>
        </w:rPr>
      </w:pPr>
      <w:r w:rsidRPr="00CB56F8">
        <w:rPr>
          <w:rStyle w:val="normaltextrun"/>
          <w:color w:val="000000"/>
          <w:sz w:val="22"/>
          <w:szCs w:val="22"/>
          <w:shd w:val="clear" w:color="auto" w:fill="FFFFFF"/>
        </w:rPr>
        <w:t xml:space="preserve">Between 1 January and 31 December 2023, the UNJHRO documented cases of conflict-related sexual violence </w:t>
      </w:r>
      <w:r w:rsidR="3BBF2FA2" w:rsidRPr="00CB56F8">
        <w:rPr>
          <w:rStyle w:val="normaltextrun"/>
          <w:color w:val="000000" w:themeColor="text1"/>
          <w:sz w:val="22"/>
          <w:szCs w:val="22"/>
        </w:rPr>
        <w:t xml:space="preserve">that affected </w:t>
      </w:r>
      <w:r w:rsidRPr="00CB56F8">
        <w:rPr>
          <w:rStyle w:val="normaltextrun"/>
          <w:color w:val="000000"/>
          <w:sz w:val="22"/>
          <w:szCs w:val="22"/>
          <w:shd w:val="clear" w:color="auto" w:fill="FFFFFF"/>
        </w:rPr>
        <w:t xml:space="preserve">527 victims (509 women and 18 men), representing a 1% increase from the number of victims (514) for 2022. </w:t>
      </w:r>
      <w:r w:rsidRPr="00CB56F8">
        <w:rPr>
          <w:rStyle w:val="normaltextrun"/>
          <w:color w:val="0D0D0D"/>
          <w:sz w:val="22"/>
          <w:szCs w:val="22"/>
          <w:shd w:val="clear" w:color="auto" w:fill="FFFFFF"/>
        </w:rPr>
        <w:t>Members of armed groups were responsible for 83 per cent of these sexual violences, with a total of 437 victims</w:t>
      </w:r>
      <w:r w:rsidRPr="00CB56F8">
        <w:rPr>
          <w:rStyle w:val="eop"/>
          <w:color w:val="0D0D0D"/>
          <w:sz w:val="22"/>
          <w:szCs w:val="22"/>
          <w:shd w:val="clear" w:color="auto" w:fill="FFFFFF"/>
        </w:rPr>
        <w:t>.</w:t>
      </w:r>
    </w:p>
    <w:p w14:paraId="52DECE82" w14:textId="7F79F5B9" w:rsidR="00D84930" w:rsidRPr="00CB56F8" w:rsidRDefault="004E1B30" w:rsidP="00B47510">
      <w:pPr>
        <w:pStyle w:val="paragraph"/>
        <w:numPr>
          <w:ilvl w:val="0"/>
          <w:numId w:val="1"/>
        </w:numPr>
        <w:spacing w:before="240" w:beforeAutospacing="0" w:after="240" w:afterAutospacing="0"/>
        <w:jc w:val="both"/>
        <w:textAlignment w:val="baseline"/>
        <w:rPr>
          <w:rStyle w:val="normaltextrun"/>
          <w:color w:val="000000"/>
          <w:sz w:val="22"/>
          <w:szCs w:val="22"/>
        </w:rPr>
      </w:pPr>
      <w:r w:rsidRPr="00CB56F8">
        <w:rPr>
          <w:rStyle w:val="normaltextrun"/>
          <w:color w:val="000000"/>
          <w:sz w:val="22"/>
          <w:szCs w:val="22"/>
          <w:shd w:val="clear" w:color="auto" w:fill="FFFFFF"/>
        </w:rPr>
        <w:t xml:space="preserve"> The Working Group on the Monitoring and Reporting of the Six Grave Violations against Children's Rights noted an increase of more than 10 per cent in the total number of verified violations compared to the previous year. </w:t>
      </w:r>
    </w:p>
    <w:p w14:paraId="21050324" w14:textId="493312DB" w:rsidR="004E1B30" w:rsidRPr="00CB56F8" w:rsidRDefault="00B41BB7" w:rsidP="00B47510">
      <w:pPr>
        <w:pStyle w:val="paragraph"/>
        <w:numPr>
          <w:ilvl w:val="0"/>
          <w:numId w:val="1"/>
        </w:numPr>
        <w:spacing w:before="240" w:beforeAutospacing="0" w:after="240" w:afterAutospacing="0"/>
        <w:jc w:val="both"/>
        <w:textAlignment w:val="baseline"/>
        <w:rPr>
          <w:rStyle w:val="eop"/>
          <w:color w:val="000000"/>
          <w:sz w:val="22"/>
          <w:szCs w:val="22"/>
        </w:rPr>
      </w:pPr>
      <w:r w:rsidRPr="00CB56F8">
        <w:rPr>
          <w:rStyle w:val="normaltextrun"/>
          <w:color w:val="000000"/>
          <w:sz w:val="22"/>
          <w:szCs w:val="22"/>
          <w:shd w:val="clear" w:color="auto" w:fill="FFFFFF"/>
        </w:rPr>
        <w:t>The December 2023 elections were held in an environment</w:t>
      </w:r>
      <w:r w:rsidR="518F53B3" w:rsidRPr="00CB56F8">
        <w:rPr>
          <w:rStyle w:val="normaltextrun"/>
          <w:color w:val="000000" w:themeColor="text1"/>
          <w:sz w:val="22"/>
          <w:szCs w:val="22"/>
        </w:rPr>
        <w:t xml:space="preserve"> marked </w:t>
      </w:r>
      <w:r w:rsidR="00B47510" w:rsidRPr="00CB56F8">
        <w:rPr>
          <w:rStyle w:val="normaltextrun"/>
          <w:color w:val="000000" w:themeColor="text1"/>
          <w:sz w:val="22"/>
          <w:szCs w:val="22"/>
        </w:rPr>
        <w:t>violence</w:t>
      </w:r>
      <w:r w:rsidR="00BD4BB6" w:rsidRPr="00CB56F8">
        <w:rPr>
          <w:rStyle w:val="normaltextrun"/>
          <w:color w:val="000000" w:themeColor="text1"/>
          <w:sz w:val="22"/>
          <w:szCs w:val="22"/>
        </w:rPr>
        <w:t xml:space="preserve">, </w:t>
      </w:r>
      <w:proofErr w:type="gramStart"/>
      <w:r w:rsidR="00BD4BB6" w:rsidRPr="00CB56F8">
        <w:rPr>
          <w:rStyle w:val="normaltextrun"/>
          <w:color w:val="000000" w:themeColor="text1"/>
          <w:sz w:val="22"/>
          <w:szCs w:val="22"/>
        </w:rPr>
        <w:t>incitement</w:t>
      </w:r>
      <w:proofErr w:type="gramEnd"/>
      <w:r w:rsidR="00B47510" w:rsidRPr="00CB56F8">
        <w:rPr>
          <w:rStyle w:val="normaltextrun"/>
          <w:color w:val="000000" w:themeColor="text1"/>
          <w:sz w:val="22"/>
          <w:szCs w:val="22"/>
        </w:rPr>
        <w:t xml:space="preserve"> and a further </w:t>
      </w:r>
      <w:r w:rsidR="004E1B30" w:rsidRPr="00CB56F8">
        <w:rPr>
          <w:rStyle w:val="normaltextrun"/>
          <w:color w:val="000000"/>
          <w:sz w:val="22"/>
          <w:szCs w:val="22"/>
          <w:bdr w:val="none" w:sz="0" w:space="0" w:color="auto" w:frame="1"/>
        </w:rPr>
        <w:t>restrictio</w:t>
      </w:r>
      <w:r w:rsidR="00B47510" w:rsidRPr="00CB56F8">
        <w:rPr>
          <w:rStyle w:val="normaltextrun"/>
          <w:color w:val="000000"/>
          <w:sz w:val="22"/>
          <w:szCs w:val="22"/>
          <w:bdr w:val="none" w:sz="0" w:space="0" w:color="auto" w:frame="1"/>
        </w:rPr>
        <w:t xml:space="preserve">n </w:t>
      </w:r>
      <w:r w:rsidR="004E1B30" w:rsidRPr="00CB56F8">
        <w:rPr>
          <w:rStyle w:val="normaltextrun"/>
          <w:color w:val="000000"/>
          <w:sz w:val="22"/>
          <w:szCs w:val="22"/>
          <w:bdr w:val="none" w:sz="0" w:space="0" w:color="auto" w:frame="1"/>
        </w:rPr>
        <w:t>on</w:t>
      </w:r>
      <w:r w:rsidR="119824BB" w:rsidRPr="00CB56F8">
        <w:rPr>
          <w:rStyle w:val="normaltextrun"/>
          <w:color w:val="000000"/>
          <w:sz w:val="22"/>
          <w:szCs w:val="22"/>
          <w:bdr w:val="none" w:sz="0" w:space="0" w:color="auto" w:frame="1"/>
        </w:rPr>
        <w:t xml:space="preserve"> the</w:t>
      </w:r>
      <w:r w:rsidR="004E1B30" w:rsidRPr="00CB56F8">
        <w:rPr>
          <w:rStyle w:val="normaltextrun"/>
          <w:color w:val="000000"/>
          <w:sz w:val="22"/>
          <w:szCs w:val="22"/>
          <w:bdr w:val="none" w:sz="0" w:space="0" w:color="auto" w:frame="1"/>
        </w:rPr>
        <w:t xml:space="preserve"> civic space</w:t>
      </w:r>
      <w:r w:rsidR="4FC05E3F" w:rsidRPr="00CB56F8">
        <w:rPr>
          <w:rStyle w:val="normaltextrun"/>
          <w:color w:val="000000"/>
          <w:sz w:val="22"/>
          <w:szCs w:val="22"/>
          <w:bdr w:val="none" w:sz="0" w:space="0" w:color="auto" w:frame="1"/>
        </w:rPr>
        <w:t>,</w:t>
      </w:r>
      <w:r w:rsidR="00DB1046" w:rsidRPr="00CB56F8">
        <w:rPr>
          <w:rStyle w:val="normaltextrun"/>
          <w:color w:val="000000" w:themeColor="text1"/>
          <w:sz w:val="22"/>
          <w:szCs w:val="22"/>
        </w:rPr>
        <w:t xml:space="preserve"> as well as the exacerbation of</w:t>
      </w:r>
      <w:r w:rsidR="00B47510" w:rsidRPr="00CB56F8">
        <w:rPr>
          <w:rStyle w:val="normaltextrun"/>
          <w:color w:val="000000" w:themeColor="text1"/>
          <w:sz w:val="22"/>
          <w:szCs w:val="22"/>
        </w:rPr>
        <w:t xml:space="preserve"> poverty and </w:t>
      </w:r>
      <w:r w:rsidR="00DB1046" w:rsidRPr="00CB56F8">
        <w:rPr>
          <w:rStyle w:val="normaltextrun"/>
          <w:color w:val="000000" w:themeColor="text1"/>
          <w:sz w:val="22"/>
          <w:szCs w:val="22"/>
        </w:rPr>
        <w:t>inequalities</w:t>
      </w:r>
      <w:r w:rsidR="00B47510" w:rsidRPr="00CB56F8">
        <w:rPr>
          <w:rStyle w:val="normaltextrun"/>
          <w:color w:val="000000" w:themeColor="text1"/>
          <w:sz w:val="22"/>
          <w:szCs w:val="22"/>
        </w:rPr>
        <w:t xml:space="preserve">, </w:t>
      </w:r>
      <w:r w:rsidR="00DB1046" w:rsidRPr="00CB56F8">
        <w:rPr>
          <w:rStyle w:val="normaltextrun"/>
          <w:color w:val="000000" w:themeColor="text1"/>
          <w:sz w:val="22"/>
          <w:szCs w:val="22"/>
        </w:rPr>
        <w:t xml:space="preserve">particularly affecting women, children, the elderly, </w:t>
      </w:r>
      <w:r w:rsidR="00BD4BB6" w:rsidRPr="00CB56F8">
        <w:rPr>
          <w:rStyle w:val="normaltextrun"/>
          <w:color w:val="000000" w:themeColor="text1"/>
          <w:sz w:val="22"/>
          <w:szCs w:val="22"/>
        </w:rPr>
        <w:t>persons</w:t>
      </w:r>
      <w:r w:rsidR="00DB1046" w:rsidRPr="00CB56F8">
        <w:rPr>
          <w:rStyle w:val="normaltextrun"/>
          <w:color w:val="000000" w:themeColor="text1"/>
          <w:sz w:val="22"/>
          <w:szCs w:val="22"/>
        </w:rPr>
        <w:t xml:space="preserve"> with disabilities and those with albinism</w:t>
      </w:r>
      <w:r w:rsidR="00FC5463" w:rsidRPr="00CB56F8">
        <w:rPr>
          <w:rStyle w:val="normaltextrun"/>
          <w:color w:val="000000"/>
          <w:sz w:val="22"/>
          <w:szCs w:val="22"/>
          <w:bdr w:val="none" w:sz="0" w:space="0" w:color="auto" w:frame="1"/>
        </w:rPr>
        <w:t>.</w:t>
      </w:r>
      <w:r w:rsidR="00447B3E" w:rsidRPr="00CB56F8">
        <w:rPr>
          <w:rStyle w:val="normaltextrun"/>
          <w:color w:val="000000" w:themeColor="text1"/>
          <w:sz w:val="22"/>
          <w:szCs w:val="22"/>
        </w:rPr>
        <w:t xml:space="preserve"> In the east of the country, the</w:t>
      </w:r>
      <w:r w:rsidR="00BD4BB6" w:rsidRPr="00CB56F8">
        <w:rPr>
          <w:rStyle w:val="normaltextrun"/>
          <w:color w:val="000000" w:themeColor="text1"/>
          <w:sz w:val="22"/>
          <w:szCs w:val="22"/>
        </w:rPr>
        <w:t xml:space="preserve"> </w:t>
      </w:r>
      <w:r w:rsidR="00575D6A" w:rsidRPr="00CB56F8">
        <w:rPr>
          <w:rStyle w:val="normaltextrun"/>
          <w:color w:val="000000"/>
          <w:sz w:val="22"/>
          <w:szCs w:val="22"/>
          <w:bdr w:val="none" w:sz="0" w:space="0" w:color="auto" w:frame="1"/>
        </w:rPr>
        <w:t>M23</w:t>
      </w:r>
      <w:r w:rsidR="00BD4BB6" w:rsidRPr="00CB56F8">
        <w:rPr>
          <w:rStyle w:val="normaltextrun"/>
          <w:color w:val="000000"/>
          <w:sz w:val="22"/>
          <w:szCs w:val="22"/>
          <w:bdr w:val="none" w:sz="0" w:space="0" w:color="auto" w:frame="1"/>
        </w:rPr>
        <w:t xml:space="preserve"> </w:t>
      </w:r>
      <w:r w:rsidR="00575D6A" w:rsidRPr="00CB56F8">
        <w:rPr>
          <w:rStyle w:val="normaltextrun"/>
          <w:color w:val="000000"/>
          <w:sz w:val="22"/>
          <w:szCs w:val="22"/>
          <w:bdr w:val="none" w:sz="0" w:space="0" w:color="auto" w:frame="1"/>
        </w:rPr>
        <w:t xml:space="preserve">particularly targeted members of civil society and journalists in areas under its control. State agents committed the most election-related violations (215 violations out of 287 documented). Eleven civilians were killed by members of armed groups and eleven others by state agents throughout the process. </w:t>
      </w:r>
    </w:p>
    <w:p w14:paraId="1B0F6DBB" w14:textId="15D49FC5" w:rsidR="004E1B30" w:rsidRPr="00CB56F8" w:rsidRDefault="004E1B30" w:rsidP="00B47510">
      <w:pPr>
        <w:pStyle w:val="paragraph"/>
        <w:numPr>
          <w:ilvl w:val="0"/>
          <w:numId w:val="1"/>
        </w:numPr>
        <w:spacing w:before="240" w:beforeAutospacing="0" w:after="240" w:afterAutospacing="0"/>
        <w:jc w:val="both"/>
        <w:textAlignment w:val="baseline"/>
        <w:rPr>
          <w:rStyle w:val="normaltextrun"/>
          <w:color w:val="000000"/>
          <w:sz w:val="22"/>
          <w:szCs w:val="22"/>
        </w:rPr>
      </w:pPr>
      <w:r w:rsidRPr="00CB56F8">
        <w:rPr>
          <w:rStyle w:val="normaltextrun"/>
          <w:color w:val="000000"/>
          <w:sz w:val="22"/>
          <w:szCs w:val="22"/>
          <w:bdr w:val="none" w:sz="0" w:space="0" w:color="auto" w:frame="1"/>
        </w:rPr>
        <w:t xml:space="preserve">During </w:t>
      </w:r>
      <w:r w:rsidR="6A9857C7" w:rsidRPr="00CB56F8">
        <w:rPr>
          <w:rStyle w:val="normaltextrun"/>
          <w:color w:val="000000" w:themeColor="text1"/>
          <w:sz w:val="22"/>
          <w:szCs w:val="22"/>
        </w:rPr>
        <w:t>2023</w:t>
      </w:r>
      <w:r w:rsidRPr="00CB56F8">
        <w:rPr>
          <w:rStyle w:val="normaltextrun"/>
          <w:color w:val="000000"/>
          <w:sz w:val="22"/>
          <w:szCs w:val="22"/>
          <w:bdr w:val="none" w:sz="0" w:space="0" w:color="auto" w:frame="1"/>
        </w:rPr>
        <w:t xml:space="preserve">, UNJHRO continued to support the efforts of national authorities to improve the behaviour of defence and security forces. </w:t>
      </w:r>
      <w:r w:rsidR="00D21159" w:rsidRPr="00CB56F8">
        <w:rPr>
          <w:rStyle w:val="normaltextrun"/>
          <w:color w:val="000000" w:themeColor="text1"/>
          <w:sz w:val="22"/>
          <w:szCs w:val="22"/>
        </w:rPr>
        <w:t xml:space="preserve">Sixty-eight </w:t>
      </w:r>
      <w:r w:rsidRPr="00CB56F8">
        <w:rPr>
          <w:rStyle w:val="normaltextrun"/>
          <w:color w:val="000000"/>
          <w:sz w:val="22"/>
          <w:szCs w:val="22"/>
          <w:shd w:val="clear" w:color="auto" w:fill="FFFFFF"/>
        </w:rPr>
        <w:t xml:space="preserve">training and awareness-raising sessions were organized for 2,052 men and 354 women belonging to the Congolese National Police (PNC), the </w:t>
      </w:r>
      <w:r w:rsidR="000C0576" w:rsidRPr="00CB56F8">
        <w:rPr>
          <w:rStyle w:val="normaltextrun"/>
          <w:color w:val="000000" w:themeColor="text1"/>
          <w:sz w:val="22"/>
          <w:szCs w:val="22"/>
        </w:rPr>
        <w:t>Armed Forces of the Democratic Republic of the Congo (</w:t>
      </w:r>
      <w:r w:rsidRPr="00CB56F8">
        <w:rPr>
          <w:rStyle w:val="normaltextrun"/>
          <w:color w:val="000000"/>
          <w:sz w:val="22"/>
          <w:szCs w:val="22"/>
          <w:shd w:val="clear" w:color="auto" w:fill="FFFFFF"/>
        </w:rPr>
        <w:t>FARDC</w:t>
      </w:r>
      <w:r w:rsidR="32B11831" w:rsidRPr="00CB56F8">
        <w:rPr>
          <w:rStyle w:val="normaltextrun"/>
          <w:color w:val="000000" w:themeColor="text1"/>
          <w:sz w:val="22"/>
          <w:szCs w:val="22"/>
        </w:rPr>
        <w:t>)</w:t>
      </w:r>
      <w:r w:rsidRPr="00CB56F8">
        <w:rPr>
          <w:rStyle w:val="normaltextrun"/>
          <w:color w:val="000000"/>
          <w:sz w:val="22"/>
          <w:szCs w:val="22"/>
          <w:shd w:val="clear" w:color="auto" w:fill="FFFFFF"/>
        </w:rPr>
        <w:t xml:space="preserve"> and other security forces. </w:t>
      </w:r>
      <w:r w:rsidR="21797EA2" w:rsidRPr="00CB56F8">
        <w:rPr>
          <w:rStyle w:val="normaltextrun"/>
          <w:color w:val="000000" w:themeColor="text1"/>
          <w:sz w:val="22"/>
          <w:szCs w:val="22"/>
        </w:rPr>
        <w:t>Also</w:t>
      </w:r>
      <w:r w:rsidRPr="00CB56F8">
        <w:rPr>
          <w:rStyle w:val="normaltextrun"/>
          <w:color w:val="000000"/>
          <w:sz w:val="22"/>
          <w:szCs w:val="22"/>
          <w:shd w:val="clear" w:color="auto" w:fill="FFFFFF"/>
        </w:rPr>
        <w:t xml:space="preserve">, as part of the United Nations' support to the Congolese security forces, the Secretariat of the Human Rights Due Diligence Policy within the UNJHRO conducted 347 risk analyses during which at least 819 profiles of FARDC officers, PNC agents and other individuals were reviewed. </w:t>
      </w:r>
    </w:p>
    <w:p w14:paraId="7A3574D7" w14:textId="22AAA594" w:rsidR="004E1B30" w:rsidRPr="00CB56F8" w:rsidRDefault="35A4F0F4" w:rsidP="00B47510">
      <w:pPr>
        <w:pStyle w:val="paragraph"/>
        <w:numPr>
          <w:ilvl w:val="0"/>
          <w:numId w:val="1"/>
        </w:numPr>
        <w:spacing w:before="240" w:beforeAutospacing="0" w:after="240" w:afterAutospacing="0"/>
        <w:jc w:val="both"/>
        <w:textAlignment w:val="baseline"/>
        <w:rPr>
          <w:rStyle w:val="normaltextrun"/>
          <w:color w:val="000000"/>
          <w:sz w:val="22"/>
          <w:szCs w:val="22"/>
        </w:rPr>
      </w:pPr>
      <w:r w:rsidRPr="00CB56F8">
        <w:rPr>
          <w:rStyle w:val="normaltextrun"/>
          <w:color w:val="000000" w:themeColor="text1"/>
          <w:sz w:val="22"/>
          <w:szCs w:val="22"/>
        </w:rPr>
        <w:t>In 2023, the authorities made significant efforts to combat impunity for human rights violations and abuses</w:t>
      </w:r>
      <w:r w:rsidR="00BD4BB6" w:rsidRPr="00CB56F8">
        <w:rPr>
          <w:rStyle w:val="normaltextrun"/>
          <w:color w:val="000000" w:themeColor="text1"/>
          <w:sz w:val="22"/>
          <w:szCs w:val="22"/>
        </w:rPr>
        <w:t xml:space="preserve">, with at least </w:t>
      </w:r>
      <w:r w:rsidRPr="00CB56F8">
        <w:rPr>
          <w:rStyle w:val="normaltextrun"/>
          <w:color w:val="000000" w:themeColor="text1"/>
          <w:sz w:val="22"/>
          <w:szCs w:val="22"/>
        </w:rPr>
        <w:t>599 people (107 FARDC soldiers, 14 PNC officers, 319 members of armed groups and 159 civilians</w:t>
      </w:r>
      <w:r w:rsidR="00CB56F8">
        <w:rPr>
          <w:rStyle w:val="normaltextrun"/>
          <w:color w:val="000000" w:themeColor="text1"/>
          <w:sz w:val="22"/>
          <w:szCs w:val="22"/>
        </w:rPr>
        <w:t xml:space="preserve"> </w:t>
      </w:r>
      <w:r w:rsidRPr="00CB56F8">
        <w:rPr>
          <w:rStyle w:val="normaltextrun"/>
          <w:color w:val="000000" w:themeColor="text1"/>
          <w:sz w:val="22"/>
          <w:szCs w:val="22"/>
        </w:rPr>
        <w:t xml:space="preserve">convicted of offences related to human rights violations and abuses. </w:t>
      </w:r>
      <w:r w:rsidR="0972EBD6" w:rsidRPr="00CB56F8">
        <w:rPr>
          <w:color w:val="000000" w:themeColor="text1"/>
          <w:sz w:val="22"/>
          <w:szCs w:val="22"/>
        </w:rPr>
        <w:t>The UNJHRO continued to support the judicial authorities in this area, including by providing them with forensic expertise</w:t>
      </w:r>
      <w:r w:rsidR="2103AD3C" w:rsidRPr="00CB56F8">
        <w:rPr>
          <w:rStyle w:val="normaltextrun"/>
          <w:color w:val="000000" w:themeColor="text1"/>
          <w:sz w:val="22"/>
          <w:szCs w:val="22"/>
        </w:rPr>
        <w:t>. For example, the UNJHRO provided logistical and financial support for the organization of 11 fact-finding missions, including one in Tanganyika province, eight in South Kivu and two in Ituri. In 2023, the UNJHRO forensic team conducted nine autopsies and organized several capacity-building activities for the benefit of judicial actors.</w:t>
      </w:r>
    </w:p>
    <w:p w14:paraId="15B747CD" w14:textId="77777777" w:rsidR="00B47510" w:rsidRPr="00CB56F8" w:rsidRDefault="004E1B30" w:rsidP="00B47510">
      <w:pPr>
        <w:pStyle w:val="paragraph"/>
        <w:numPr>
          <w:ilvl w:val="0"/>
          <w:numId w:val="1"/>
        </w:numPr>
        <w:spacing w:before="240" w:beforeAutospacing="0" w:after="240" w:afterAutospacing="0"/>
        <w:jc w:val="both"/>
        <w:textAlignment w:val="baseline"/>
        <w:rPr>
          <w:rStyle w:val="normaltextrun"/>
          <w:color w:val="000000"/>
          <w:sz w:val="22"/>
          <w:szCs w:val="22"/>
        </w:rPr>
      </w:pPr>
      <w:r w:rsidRPr="00CB56F8">
        <w:rPr>
          <w:rStyle w:val="normaltextrun"/>
          <w:color w:val="000000"/>
          <w:sz w:val="22"/>
          <w:szCs w:val="22"/>
          <w:shd w:val="clear" w:color="auto" w:fill="FFFFFF"/>
        </w:rPr>
        <w:t xml:space="preserve">In the area of transitional justice, the UNJHRO continued to support the development of the national transitional justice process focused on the needs of victims, including by providing technical expertise to the Ministry of Human Rights in the organization of popular consultations on transitional justice and supporting the operationalization of the Kasai-Central Provincial Truth, </w:t>
      </w:r>
      <w:proofErr w:type="gramStart"/>
      <w:r w:rsidRPr="00CB56F8">
        <w:rPr>
          <w:rStyle w:val="normaltextrun"/>
          <w:color w:val="000000"/>
          <w:sz w:val="22"/>
          <w:szCs w:val="22"/>
          <w:shd w:val="clear" w:color="auto" w:fill="FFFFFF"/>
        </w:rPr>
        <w:t>Justice</w:t>
      </w:r>
      <w:proofErr w:type="gramEnd"/>
      <w:r w:rsidRPr="00CB56F8">
        <w:rPr>
          <w:rStyle w:val="normaltextrun"/>
          <w:color w:val="000000"/>
          <w:sz w:val="22"/>
          <w:szCs w:val="22"/>
          <w:shd w:val="clear" w:color="auto" w:fill="FFFFFF"/>
        </w:rPr>
        <w:t xml:space="preserve"> and Reconciliation Commission. </w:t>
      </w:r>
    </w:p>
    <w:p w14:paraId="45018CB0" w14:textId="0A8CB5B9" w:rsidR="002962D5" w:rsidRPr="00CB56F8" w:rsidRDefault="6121F42A" w:rsidP="00B47510">
      <w:pPr>
        <w:pStyle w:val="paragraph"/>
        <w:numPr>
          <w:ilvl w:val="0"/>
          <w:numId w:val="1"/>
        </w:numPr>
        <w:spacing w:before="240" w:beforeAutospacing="0" w:after="240" w:afterAutospacing="0"/>
        <w:jc w:val="both"/>
        <w:textAlignment w:val="baseline"/>
        <w:rPr>
          <w:rStyle w:val="normaltextrun"/>
          <w:color w:val="000000"/>
          <w:sz w:val="22"/>
          <w:szCs w:val="22"/>
        </w:rPr>
      </w:pPr>
      <w:r w:rsidRPr="00CB56F8">
        <w:rPr>
          <w:rStyle w:val="normaltextrun"/>
          <w:rFonts w:eastAsiaTheme="minorEastAsia"/>
          <w:color w:val="000000" w:themeColor="text1"/>
          <w:sz w:val="22"/>
          <w:szCs w:val="22"/>
        </w:rPr>
        <w:t xml:space="preserve">In 2023, </w:t>
      </w:r>
      <w:r w:rsidR="20685182" w:rsidRPr="00CB56F8">
        <w:rPr>
          <w:rStyle w:val="normaltextrun"/>
          <w:rFonts w:eastAsiaTheme="minorEastAsia"/>
          <w:color w:val="000000" w:themeColor="text1"/>
          <w:sz w:val="22"/>
          <w:szCs w:val="22"/>
        </w:rPr>
        <w:t>t</w:t>
      </w:r>
      <w:r w:rsidR="01263838" w:rsidRPr="00CB56F8">
        <w:rPr>
          <w:rStyle w:val="normaltextrun"/>
          <w:rFonts w:eastAsiaTheme="minorEastAsia"/>
          <w:color w:val="000000" w:themeColor="text1"/>
          <w:sz w:val="22"/>
          <w:szCs w:val="22"/>
        </w:rPr>
        <w:t xml:space="preserve">he Democratic Republic of the Congo maintained and strengthened </w:t>
      </w:r>
      <w:r w:rsidR="47861A9C" w:rsidRPr="00CB56F8">
        <w:rPr>
          <w:rStyle w:val="normaltextrun"/>
          <w:rFonts w:eastAsiaTheme="minorEastAsia"/>
          <w:color w:val="000000" w:themeColor="text1"/>
          <w:sz w:val="22"/>
          <w:szCs w:val="22"/>
        </w:rPr>
        <w:t xml:space="preserve">its </w:t>
      </w:r>
      <w:r w:rsidR="01263838" w:rsidRPr="00CB56F8">
        <w:rPr>
          <w:rStyle w:val="normaltextrun"/>
          <w:rFonts w:eastAsiaTheme="minorEastAsia"/>
          <w:color w:val="000000" w:themeColor="text1"/>
          <w:sz w:val="22"/>
          <w:szCs w:val="22"/>
        </w:rPr>
        <w:t>cooperation with the Office of the United Nations High Commissioner for Human Rights</w:t>
      </w:r>
      <w:r w:rsidR="00BD4BB6" w:rsidRPr="00CB56F8">
        <w:rPr>
          <w:rStyle w:val="normaltextrun"/>
          <w:rFonts w:eastAsiaTheme="minorEastAsia"/>
          <w:color w:val="000000" w:themeColor="text1"/>
          <w:sz w:val="22"/>
          <w:szCs w:val="22"/>
        </w:rPr>
        <w:t>, t</w:t>
      </w:r>
      <w:r w:rsidR="29D590BC" w:rsidRPr="00CB56F8">
        <w:rPr>
          <w:rStyle w:val="normaltextrun"/>
          <w:rFonts w:eastAsiaTheme="minorEastAsia"/>
          <w:color w:val="000000" w:themeColor="text1"/>
          <w:sz w:val="22"/>
          <w:szCs w:val="22"/>
        </w:rPr>
        <w:t xml:space="preserve">owards advancing human rights in the country. </w:t>
      </w:r>
      <w:r w:rsidR="002962D5" w:rsidRPr="00CB56F8">
        <w:rPr>
          <w:rStyle w:val="normaltextrun"/>
          <w:rFonts w:eastAsiaTheme="minorEastAsia"/>
          <w:color w:val="000000" w:themeColor="text1"/>
          <w:sz w:val="22"/>
          <w:szCs w:val="22"/>
        </w:rPr>
        <w:t>On 12</w:t>
      </w:r>
      <w:r w:rsidR="002962D5" w:rsidRPr="00CB56F8">
        <w:rPr>
          <w:rStyle w:val="normaltextrun"/>
          <w:rFonts w:eastAsiaTheme="minorEastAsia"/>
          <w:color w:val="000000" w:themeColor="text1"/>
          <w:sz w:val="22"/>
          <w:szCs w:val="22"/>
          <w:vertAlign w:val="superscript"/>
        </w:rPr>
        <w:t>th</w:t>
      </w:r>
      <w:r w:rsidR="002962D5" w:rsidRPr="00CB56F8">
        <w:rPr>
          <w:rStyle w:val="normaltextrun"/>
          <w:rFonts w:eastAsiaTheme="minorEastAsia"/>
          <w:color w:val="000000" w:themeColor="text1"/>
          <w:sz w:val="22"/>
          <w:szCs w:val="22"/>
        </w:rPr>
        <w:t xml:space="preserve"> December 2023 during the high-level segment </w:t>
      </w:r>
      <w:r w:rsidR="5AA9DBEB" w:rsidRPr="00CB56F8">
        <w:rPr>
          <w:rStyle w:val="normaltextrun"/>
          <w:rFonts w:eastAsiaTheme="minorEastAsia"/>
          <w:color w:val="000000" w:themeColor="text1"/>
          <w:sz w:val="22"/>
          <w:szCs w:val="22"/>
        </w:rPr>
        <w:t xml:space="preserve">held in Geneva </w:t>
      </w:r>
      <w:r w:rsidR="002962D5" w:rsidRPr="00CB56F8">
        <w:rPr>
          <w:rStyle w:val="normaltextrun"/>
          <w:rFonts w:eastAsiaTheme="minorEastAsia"/>
          <w:color w:val="000000" w:themeColor="text1"/>
          <w:sz w:val="22"/>
          <w:szCs w:val="22"/>
        </w:rPr>
        <w:t>as part of the commemoration of the 75th anniversary of the Universal Declaration of Human Rights</w:t>
      </w:r>
      <w:r w:rsidR="1048C418" w:rsidRPr="00CB56F8">
        <w:rPr>
          <w:rStyle w:val="normaltextrun"/>
          <w:rFonts w:eastAsiaTheme="minorEastAsia"/>
          <w:color w:val="000000" w:themeColor="text1"/>
          <w:sz w:val="22"/>
          <w:szCs w:val="22"/>
        </w:rPr>
        <w:t>, the DRC</w:t>
      </w:r>
      <w:r w:rsidR="002962D5" w:rsidRPr="00CB56F8">
        <w:rPr>
          <w:rStyle w:val="normaltextrun"/>
          <w:rFonts w:eastAsiaTheme="minorEastAsia"/>
          <w:color w:val="000000" w:themeColor="text1"/>
          <w:sz w:val="22"/>
          <w:szCs w:val="22"/>
        </w:rPr>
        <w:t xml:space="preserve"> Human Rights Minister Albert Fabrice Puela</w:t>
      </w:r>
      <w:r w:rsidR="694A09C4" w:rsidRPr="00CB56F8">
        <w:rPr>
          <w:rStyle w:val="normaltextrun"/>
          <w:rFonts w:eastAsiaTheme="minorEastAsia"/>
          <w:color w:val="000000" w:themeColor="text1"/>
          <w:sz w:val="22"/>
          <w:szCs w:val="22"/>
        </w:rPr>
        <w:t>, delivered a statement on behalf of</w:t>
      </w:r>
      <w:r w:rsidR="00BD4BB6" w:rsidRPr="00CB56F8">
        <w:rPr>
          <w:rStyle w:val="normaltextrun"/>
          <w:rFonts w:eastAsiaTheme="minorEastAsia"/>
          <w:color w:val="000000" w:themeColor="text1"/>
          <w:sz w:val="22"/>
          <w:szCs w:val="22"/>
        </w:rPr>
        <w:t xml:space="preserve"> </w:t>
      </w:r>
      <w:r w:rsidR="002962D5" w:rsidRPr="00CB56F8">
        <w:rPr>
          <w:rStyle w:val="normaltextrun"/>
          <w:rFonts w:eastAsiaTheme="minorEastAsia"/>
          <w:color w:val="000000" w:themeColor="text1"/>
          <w:sz w:val="22"/>
          <w:szCs w:val="22"/>
        </w:rPr>
        <w:t xml:space="preserve">President Tshisekedi </w:t>
      </w:r>
      <w:r w:rsidR="2A7E3940" w:rsidRPr="00CB56F8">
        <w:rPr>
          <w:rStyle w:val="normaltextrun"/>
          <w:rFonts w:eastAsiaTheme="minorEastAsia"/>
          <w:color w:val="000000" w:themeColor="text1"/>
          <w:sz w:val="22"/>
          <w:szCs w:val="22"/>
        </w:rPr>
        <w:t>and relevant authorities,</w:t>
      </w:r>
      <w:r w:rsidR="00BD4BB6" w:rsidRPr="00CB56F8">
        <w:rPr>
          <w:rStyle w:val="normaltextrun"/>
          <w:rFonts w:eastAsiaTheme="minorEastAsia"/>
          <w:color w:val="000000" w:themeColor="text1"/>
          <w:sz w:val="22"/>
          <w:szCs w:val="22"/>
        </w:rPr>
        <w:t xml:space="preserve"> </w:t>
      </w:r>
      <w:r w:rsidR="79121B39" w:rsidRPr="00CB56F8">
        <w:rPr>
          <w:rStyle w:val="normaltextrun"/>
          <w:rFonts w:eastAsiaTheme="minorEastAsia"/>
          <w:color w:val="000000" w:themeColor="text1"/>
          <w:sz w:val="22"/>
          <w:szCs w:val="22"/>
        </w:rPr>
        <w:t xml:space="preserve">making </w:t>
      </w:r>
      <w:r w:rsidR="002962D5" w:rsidRPr="00CB56F8">
        <w:rPr>
          <w:rStyle w:val="normaltextrun"/>
          <w:rFonts w:eastAsiaTheme="minorEastAsia"/>
          <w:color w:val="000000" w:themeColor="text1"/>
          <w:sz w:val="22"/>
          <w:szCs w:val="22"/>
        </w:rPr>
        <w:t>five major pledges to enhance human rights protection</w:t>
      </w:r>
      <w:r w:rsidR="2BB1E105" w:rsidRPr="00CB56F8">
        <w:rPr>
          <w:rStyle w:val="normaltextrun"/>
          <w:rFonts w:eastAsiaTheme="minorEastAsia"/>
          <w:color w:val="000000" w:themeColor="text1"/>
          <w:sz w:val="22"/>
          <w:szCs w:val="22"/>
        </w:rPr>
        <w:t xml:space="preserve"> in the country</w:t>
      </w:r>
      <w:r w:rsidR="002962D5" w:rsidRPr="00CB56F8">
        <w:rPr>
          <w:rStyle w:val="normaltextrun"/>
          <w:rFonts w:eastAsiaTheme="minorEastAsia"/>
          <w:color w:val="000000" w:themeColor="text1"/>
          <w:sz w:val="22"/>
          <w:szCs w:val="22"/>
        </w:rPr>
        <w:t>: (1) to make every effort to reduce</w:t>
      </w:r>
      <w:r w:rsidR="00BD4BB6" w:rsidRPr="00CB56F8">
        <w:rPr>
          <w:rStyle w:val="normaltextrun"/>
          <w:rFonts w:eastAsiaTheme="minorEastAsia"/>
          <w:color w:val="000000" w:themeColor="text1"/>
          <w:sz w:val="22"/>
          <w:szCs w:val="22"/>
        </w:rPr>
        <w:t xml:space="preserve"> </w:t>
      </w:r>
      <w:r w:rsidR="002962D5" w:rsidRPr="00CB56F8">
        <w:rPr>
          <w:rStyle w:val="normaltextrun"/>
          <w:rFonts w:eastAsiaTheme="minorEastAsia"/>
          <w:color w:val="000000" w:themeColor="text1"/>
          <w:sz w:val="22"/>
          <w:szCs w:val="22"/>
        </w:rPr>
        <w:t>cases of violence against women and girls</w:t>
      </w:r>
      <w:r w:rsidR="00BD4BB6" w:rsidRPr="00CB56F8">
        <w:rPr>
          <w:rStyle w:val="normaltextrun"/>
          <w:rFonts w:eastAsiaTheme="minorEastAsia"/>
          <w:color w:val="000000" w:themeColor="text1"/>
          <w:sz w:val="22"/>
          <w:szCs w:val="22"/>
        </w:rPr>
        <w:t>, through prevention, care and judicial repression</w:t>
      </w:r>
      <w:r w:rsidR="002962D5" w:rsidRPr="00CB56F8">
        <w:rPr>
          <w:rStyle w:val="normaltextrun"/>
          <w:rFonts w:eastAsiaTheme="minorEastAsia"/>
          <w:color w:val="000000" w:themeColor="text1"/>
          <w:sz w:val="22"/>
          <w:szCs w:val="22"/>
        </w:rPr>
        <w:t>;</w:t>
      </w:r>
      <w:r w:rsidR="00BD4BB6" w:rsidRPr="00CB56F8">
        <w:rPr>
          <w:rStyle w:val="normaltextrun"/>
          <w:rFonts w:eastAsiaTheme="minorEastAsia"/>
          <w:color w:val="000000" w:themeColor="text1"/>
          <w:sz w:val="22"/>
          <w:szCs w:val="22"/>
        </w:rPr>
        <w:t xml:space="preserve"> and to </w:t>
      </w:r>
      <w:r w:rsidR="002962D5" w:rsidRPr="00CB56F8">
        <w:rPr>
          <w:rStyle w:val="normaltextrun"/>
          <w:rFonts w:eastAsiaTheme="minorEastAsia"/>
          <w:color w:val="000000" w:themeColor="text1"/>
          <w:sz w:val="22"/>
          <w:szCs w:val="22"/>
        </w:rPr>
        <w:t>continue</w:t>
      </w:r>
      <w:r w:rsidR="00BD4BB6" w:rsidRPr="00CB56F8">
        <w:rPr>
          <w:rStyle w:val="normaltextrun"/>
          <w:rFonts w:eastAsiaTheme="minorEastAsia"/>
          <w:color w:val="000000" w:themeColor="text1"/>
          <w:sz w:val="22"/>
          <w:szCs w:val="22"/>
        </w:rPr>
        <w:t xml:space="preserve"> </w:t>
      </w:r>
      <w:r w:rsidR="002962D5" w:rsidRPr="00CB56F8">
        <w:rPr>
          <w:rStyle w:val="normaltextrun"/>
          <w:rFonts w:eastAsiaTheme="minorEastAsia"/>
          <w:color w:val="000000" w:themeColor="text1"/>
          <w:sz w:val="22"/>
          <w:szCs w:val="22"/>
        </w:rPr>
        <w:t>implement</w:t>
      </w:r>
      <w:r w:rsidR="00BD4BB6" w:rsidRPr="00CB56F8">
        <w:rPr>
          <w:rStyle w:val="normaltextrun"/>
          <w:rFonts w:eastAsiaTheme="minorEastAsia"/>
          <w:color w:val="000000" w:themeColor="text1"/>
          <w:sz w:val="22"/>
          <w:szCs w:val="22"/>
        </w:rPr>
        <w:t>ing</w:t>
      </w:r>
      <w:r w:rsidR="002962D5" w:rsidRPr="00CB56F8">
        <w:rPr>
          <w:rStyle w:val="normaltextrun"/>
          <w:rFonts w:eastAsiaTheme="minorEastAsia"/>
          <w:color w:val="000000" w:themeColor="text1"/>
          <w:sz w:val="22"/>
          <w:szCs w:val="22"/>
        </w:rPr>
        <w:t xml:space="preserve"> the commitments made at the continental level in the context of positive masculinity. (2) make the right to development a reality through policies and legislative measures in various fields, including in the extractive industries sector, to remove obstacles to development and ensure environmental sustainability, and to materialize the realization of the rights of persons with disabilities</w:t>
      </w:r>
      <w:r w:rsidR="00BD4BB6" w:rsidRPr="00CB56F8">
        <w:rPr>
          <w:rStyle w:val="normaltextrun"/>
          <w:rFonts w:eastAsiaTheme="minorEastAsia"/>
          <w:color w:val="000000" w:themeColor="text1"/>
          <w:sz w:val="22"/>
          <w:szCs w:val="22"/>
        </w:rPr>
        <w:t xml:space="preserve">, </w:t>
      </w:r>
      <w:r w:rsidR="002962D5" w:rsidRPr="00CB56F8">
        <w:rPr>
          <w:rStyle w:val="normaltextrun"/>
          <w:rFonts w:eastAsiaTheme="minorEastAsia"/>
          <w:color w:val="000000" w:themeColor="text1"/>
          <w:sz w:val="22"/>
          <w:szCs w:val="22"/>
        </w:rPr>
        <w:t>HIV/AIDS, as well as those with albinism and indigenous pygmy peoples, through concrete measures in the field of education and training</w:t>
      </w:r>
      <w:r w:rsidR="164E3938" w:rsidRPr="00CB56F8">
        <w:rPr>
          <w:rStyle w:val="normaltextrun"/>
          <w:rFonts w:eastAsiaTheme="minorEastAsia"/>
          <w:color w:val="000000" w:themeColor="text1"/>
          <w:sz w:val="22"/>
          <w:szCs w:val="22"/>
        </w:rPr>
        <w:t>, e</w:t>
      </w:r>
      <w:r w:rsidR="002962D5" w:rsidRPr="00CB56F8">
        <w:rPr>
          <w:rStyle w:val="normaltextrun"/>
          <w:rFonts w:eastAsiaTheme="minorEastAsia"/>
          <w:color w:val="000000" w:themeColor="text1"/>
          <w:sz w:val="22"/>
          <w:szCs w:val="22"/>
        </w:rPr>
        <w:t>mployment, housing, health,</w:t>
      </w:r>
      <w:r w:rsidR="00BD4BB6" w:rsidRPr="00CB56F8">
        <w:rPr>
          <w:rStyle w:val="normaltextrun"/>
          <w:rFonts w:eastAsiaTheme="minorEastAsia"/>
          <w:color w:val="000000" w:themeColor="text1"/>
          <w:sz w:val="22"/>
          <w:szCs w:val="22"/>
        </w:rPr>
        <w:t xml:space="preserve"> </w:t>
      </w:r>
      <w:r w:rsidR="002962D5" w:rsidRPr="00CB56F8">
        <w:rPr>
          <w:rStyle w:val="normaltextrun"/>
          <w:rFonts w:eastAsiaTheme="minorEastAsia"/>
          <w:color w:val="000000" w:themeColor="text1"/>
          <w:sz w:val="22"/>
          <w:szCs w:val="22"/>
        </w:rPr>
        <w:t>and access to justice; (3) strengthen the protection of civilians through community policing and a republican army that respects human rights, as well as through effective accountability mechanisms such as the Military Prosecutor's Office and the General Inspectorate of Police; and also strengthen the fight against impunity at all levels, including the use of forensic expertise; abuses and violations of civil and political rights, as well as the right to development and economic, social and cultural rights; through independent courts and tribunals with human and material resources to meet the needs of the Congolese population; (4) promote transitional justice through the implementation of the national transitional justice policy throughout the Democratic Republic of Congo and actively support the revitalization of the Human Rights Liaison Entity, which is the only framework for consultation and collaboration involving national and international actors working in the promotion and protection of human rights; and (5) strengthening civic space through the protection of the rights of human rights defenders and journalists and support for community-based organizations and associations committed to the inclusion and participation of women and youth in initiatives aimed at promoting peace, social cohesion, local development and environmental protection in the Democratic Republic of Congo.</w:t>
      </w:r>
    </w:p>
    <w:p w14:paraId="28EFAE58" w14:textId="3DFB9CCF" w:rsidR="52772218" w:rsidRPr="00CB56F8" w:rsidRDefault="00BD4BB6" w:rsidP="00B47510">
      <w:pPr>
        <w:pStyle w:val="paragraph"/>
        <w:numPr>
          <w:ilvl w:val="0"/>
          <w:numId w:val="1"/>
        </w:numPr>
        <w:spacing w:before="240" w:beforeAutospacing="0" w:after="240" w:afterAutospacing="0"/>
        <w:ind w:left="295" w:hanging="357"/>
        <w:jc w:val="both"/>
        <w:rPr>
          <w:rStyle w:val="normaltextrun"/>
          <w:color w:val="000000" w:themeColor="text1"/>
          <w:sz w:val="22"/>
          <w:szCs w:val="22"/>
        </w:rPr>
      </w:pPr>
      <w:r w:rsidRPr="00CB56F8">
        <w:rPr>
          <w:rStyle w:val="normaltextrun"/>
          <w:rFonts w:eastAsiaTheme="minorEastAsia"/>
          <w:color w:val="000000" w:themeColor="text1"/>
          <w:sz w:val="22"/>
          <w:szCs w:val="22"/>
        </w:rPr>
        <w:t>T</w:t>
      </w:r>
      <w:r w:rsidR="7D955898" w:rsidRPr="00CB56F8">
        <w:rPr>
          <w:rStyle w:val="normaltextrun"/>
          <w:rFonts w:eastAsiaTheme="minorEastAsia"/>
          <w:color w:val="000000" w:themeColor="text1"/>
          <w:sz w:val="22"/>
          <w:szCs w:val="22"/>
        </w:rPr>
        <w:t>he DRC authorities</w:t>
      </w:r>
      <w:r w:rsidRPr="00CB56F8">
        <w:rPr>
          <w:rStyle w:val="normaltextrun"/>
          <w:rFonts w:eastAsiaTheme="minorEastAsia"/>
          <w:color w:val="000000" w:themeColor="text1"/>
          <w:sz w:val="22"/>
          <w:szCs w:val="22"/>
        </w:rPr>
        <w:t xml:space="preserve"> also supported </w:t>
      </w:r>
      <w:r w:rsidR="7A423EA0" w:rsidRPr="00CB56F8">
        <w:rPr>
          <w:rStyle w:val="normaltextrun"/>
          <w:rFonts w:eastAsiaTheme="minorEastAsia"/>
          <w:color w:val="000000" w:themeColor="text1"/>
          <w:sz w:val="22"/>
          <w:szCs w:val="22"/>
        </w:rPr>
        <w:t>t</w:t>
      </w:r>
      <w:r w:rsidR="01263838" w:rsidRPr="00CB56F8">
        <w:rPr>
          <w:rStyle w:val="normaltextrun"/>
          <w:rFonts w:eastAsiaTheme="minorEastAsia"/>
          <w:color w:val="000000" w:themeColor="text1"/>
          <w:sz w:val="22"/>
          <w:szCs w:val="22"/>
        </w:rPr>
        <w:t>he Human Rights Council</w:t>
      </w:r>
      <w:r w:rsidRPr="00CB56F8">
        <w:rPr>
          <w:rStyle w:val="normaltextrun"/>
          <w:rFonts w:eastAsiaTheme="minorEastAsia"/>
          <w:color w:val="000000" w:themeColor="text1"/>
          <w:sz w:val="22"/>
          <w:szCs w:val="22"/>
        </w:rPr>
        <w:t xml:space="preserve"> </w:t>
      </w:r>
      <w:r w:rsidR="01263838" w:rsidRPr="00CB56F8">
        <w:rPr>
          <w:rStyle w:val="normaltextrun"/>
          <w:rFonts w:eastAsiaTheme="minorEastAsia"/>
          <w:color w:val="000000" w:themeColor="text1"/>
          <w:sz w:val="22"/>
          <w:szCs w:val="22"/>
        </w:rPr>
        <w:t xml:space="preserve">adopted resolution 51/36 on technical assistance and capacity-building in the field of human rights in the Democratic Republic of the Congo. Pursuant to this resolution, the team of international experts in the Democratic Republic of Congo carried out its missions in the country and </w:t>
      </w:r>
      <w:proofErr w:type="gramStart"/>
      <w:r w:rsidR="01263838" w:rsidRPr="00CB56F8">
        <w:rPr>
          <w:rStyle w:val="normaltextrun"/>
          <w:rFonts w:eastAsiaTheme="minorEastAsia"/>
          <w:color w:val="000000" w:themeColor="text1"/>
          <w:sz w:val="22"/>
          <w:szCs w:val="22"/>
        </w:rPr>
        <w:t>in particular in</w:t>
      </w:r>
      <w:proofErr w:type="gramEnd"/>
      <w:r w:rsidR="01263838" w:rsidRPr="00CB56F8">
        <w:rPr>
          <w:rStyle w:val="normaltextrun"/>
          <w:rFonts w:eastAsiaTheme="minorEastAsia"/>
          <w:color w:val="000000" w:themeColor="text1"/>
          <w:sz w:val="22"/>
          <w:szCs w:val="22"/>
        </w:rPr>
        <w:t xml:space="preserve"> Kananga in support of the activities of the Provincial Commission for Truth, Justice and Reconciliation.</w:t>
      </w:r>
    </w:p>
    <w:p w14:paraId="51DA7ABF" w14:textId="1B59AE54" w:rsidR="00667FCA" w:rsidRPr="00CB56F8" w:rsidRDefault="00862D41" w:rsidP="00B47510">
      <w:pPr>
        <w:pStyle w:val="ListParagraph"/>
        <w:numPr>
          <w:ilvl w:val="0"/>
          <w:numId w:val="1"/>
        </w:numPr>
        <w:spacing w:before="240" w:after="240" w:line="240" w:lineRule="auto"/>
        <w:contextualSpacing w:val="0"/>
        <w:jc w:val="both"/>
        <w:rPr>
          <w:rFonts w:ascii="Times New Roman" w:eastAsia="Times New Roman" w:hAnsi="Times New Roman" w:cs="Times New Roman"/>
          <w:color w:val="000000" w:themeColor="text1"/>
        </w:rPr>
      </w:pPr>
      <w:r w:rsidRPr="00CB56F8">
        <w:rPr>
          <w:rFonts w:ascii="Times New Roman" w:eastAsia="Times New Roman" w:hAnsi="Times New Roman" w:cs="Times New Roman"/>
          <w:color w:val="000000" w:themeColor="text1"/>
        </w:rPr>
        <w:t xml:space="preserve">Finally, UNJHRO continued to support national authorities in activities aimed at improving the human rights situation. At least 326 activities were organized during the year throughout the country, benefiting at least 13,892 men and 5,639 women (19,531 people). </w:t>
      </w:r>
    </w:p>
    <w:p w14:paraId="1763F1A0" w14:textId="7D56BB1F" w:rsidR="00171572" w:rsidRPr="00CB56F8" w:rsidRDefault="00BD4BB6" w:rsidP="00B47510">
      <w:pPr>
        <w:pStyle w:val="ListParagraph"/>
        <w:numPr>
          <w:ilvl w:val="0"/>
          <w:numId w:val="1"/>
        </w:numPr>
        <w:spacing w:before="240" w:after="240" w:line="240" w:lineRule="auto"/>
        <w:contextualSpacing w:val="0"/>
        <w:jc w:val="both"/>
        <w:rPr>
          <w:rFonts w:ascii="Times New Roman" w:eastAsia="Times New Roman" w:hAnsi="Times New Roman" w:cs="Times New Roman"/>
          <w:color w:val="000000" w:themeColor="text1"/>
        </w:rPr>
      </w:pPr>
      <w:r w:rsidRPr="00CB56F8">
        <w:rPr>
          <w:rFonts w:ascii="Times New Roman" w:eastAsia="Times New Roman" w:hAnsi="Times New Roman" w:cs="Times New Roman"/>
          <w:color w:val="000000" w:themeColor="text1"/>
        </w:rPr>
        <w:t>In 2024, t</w:t>
      </w:r>
      <w:r w:rsidR="00171572" w:rsidRPr="00CB56F8">
        <w:rPr>
          <w:rFonts w:ascii="Times New Roman" w:eastAsia="Times New Roman" w:hAnsi="Times New Roman" w:cs="Times New Roman"/>
          <w:color w:val="000000" w:themeColor="text1"/>
        </w:rPr>
        <w:t>he Democratic Republic of Congo's human rights performance will be reviewed by the Human Rights Council. Th</w:t>
      </w:r>
      <w:r w:rsidRPr="00CB56F8">
        <w:rPr>
          <w:rFonts w:ascii="Times New Roman" w:eastAsia="Times New Roman" w:hAnsi="Times New Roman" w:cs="Times New Roman"/>
          <w:color w:val="000000" w:themeColor="text1"/>
        </w:rPr>
        <w:t xml:space="preserve">e </w:t>
      </w:r>
      <w:r w:rsidR="008325FE" w:rsidRPr="00CB56F8">
        <w:rPr>
          <w:rFonts w:ascii="Times New Roman" w:eastAsia="Times New Roman" w:hAnsi="Times New Roman" w:cs="Times New Roman"/>
          <w:color w:val="000000" w:themeColor="text1"/>
        </w:rPr>
        <w:t>United Nations</w:t>
      </w:r>
      <w:r w:rsidRPr="00CB56F8">
        <w:rPr>
          <w:rFonts w:ascii="Times New Roman" w:eastAsia="Times New Roman" w:hAnsi="Times New Roman" w:cs="Times New Roman"/>
          <w:color w:val="000000" w:themeColor="text1"/>
        </w:rPr>
        <w:t xml:space="preserve"> through </w:t>
      </w:r>
      <w:r w:rsidR="00171572" w:rsidRPr="00CB56F8">
        <w:rPr>
          <w:rFonts w:ascii="Times New Roman" w:eastAsia="Times New Roman" w:hAnsi="Times New Roman" w:cs="Times New Roman"/>
          <w:color w:val="000000" w:themeColor="text1"/>
        </w:rPr>
        <w:t xml:space="preserve">UNJHRO, MONUSCO and all United Nations agencies, funds and programmes in the Democratic Republic of Congo will support the Government, the National Human Rights Commission and civil society organizations during the fourth cycle of the Universal Periodic Review of the Human Rights Council and in the implementation of its five commitments made in December 2023 by the authorities for greater protection </w:t>
      </w:r>
      <w:r w:rsidR="0087738F" w:rsidRPr="00CB56F8">
        <w:rPr>
          <w:rFonts w:ascii="Times New Roman" w:eastAsia="Times New Roman" w:hAnsi="Times New Roman" w:cs="Times New Roman"/>
          <w:color w:val="000000" w:themeColor="text1"/>
        </w:rPr>
        <w:t xml:space="preserve">of </w:t>
      </w:r>
      <w:r w:rsidR="00171572" w:rsidRPr="00CB56F8">
        <w:rPr>
          <w:rFonts w:ascii="Times New Roman" w:eastAsia="Times New Roman" w:hAnsi="Times New Roman" w:cs="Times New Roman"/>
          <w:color w:val="000000" w:themeColor="text1"/>
        </w:rPr>
        <w:t>Human Rights</w:t>
      </w:r>
      <w:r w:rsidR="0087738F" w:rsidRPr="00CB56F8">
        <w:rPr>
          <w:rFonts w:ascii="Times New Roman" w:eastAsia="Times New Roman" w:hAnsi="Times New Roman" w:cs="Times New Roman"/>
          <w:color w:val="000000" w:themeColor="text1"/>
        </w:rPr>
        <w:t xml:space="preserve"> </w:t>
      </w:r>
      <w:r w:rsidR="00171572" w:rsidRPr="00CB56F8">
        <w:rPr>
          <w:rFonts w:ascii="Times New Roman" w:eastAsia="Times New Roman" w:hAnsi="Times New Roman" w:cs="Times New Roman"/>
          <w:color w:val="000000" w:themeColor="text1"/>
        </w:rPr>
        <w:t xml:space="preserve">in the Democratic Republic of Congo.  </w:t>
      </w:r>
    </w:p>
    <w:p w14:paraId="1D7568F7" w14:textId="77777777" w:rsidR="0068483F" w:rsidRPr="00CB56F8" w:rsidRDefault="0068483F" w:rsidP="00B47510">
      <w:pPr>
        <w:spacing w:before="240" w:after="240" w:line="240" w:lineRule="auto"/>
        <w:jc w:val="both"/>
        <w:rPr>
          <w:rStyle w:val="normaltextrun"/>
          <w:rFonts w:ascii="Times New Roman" w:eastAsia="Times New Roman" w:hAnsi="Times New Roman" w:cs="Times New Roman"/>
          <w:color w:val="000000" w:themeColor="text1"/>
        </w:rPr>
      </w:pPr>
    </w:p>
    <w:p w14:paraId="1BE91318" w14:textId="6DF99291" w:rsidR="00FE5449" w:rsidRPr="00CB56F8" w:rsidRDefault="0001327B" w:rsidP="00CB56F8">
      <w:pPr>
        <w:contextualSpacing/>
        <w:jc w:val="center"/>
        <w:rPr>
          <w:rStyle w:val="normaltextrun"/>
          <w:rFonts w:ascii="Times New Roman" w:eastAsia="Times New Roman" w:hAnsi="Times New Roman" w:cs="Times New Roman"/>
          <w:color w:val="000000" w:themeColor="text1"/>
        </w:rPr>
      </w:pPr>
      <w:r w:rsidRPr="00CB56F8">
        <w:rPr>
          <w:rStyle w:val="normaltextrun"/>
          <w:rFonts w:ascii="Times New Roman" w:eastAsia="Times New Roman" w:hAnsi="Times New Roman" w:cs="Times New Roman"/>
          <w:color w:val="000000" w:themeColor="text1"/>
        </w:rPr>
        <w:t xml:space="preserve">For </w:t>
      </w:r>
      <w:r w:rsidR="00FF61F5" w:rsidRPr="00CB56F8">
        <w:rPr>
          <w:rStyle w:val="normaltextrun"/>
          <w:rFonts w:ascii="Times New Roman" w:eastAsia="Times New Roman" w:hAnsi="Times New Roman" w:cs="Times New Roman"/>
          <w:color w:val="000000" w:themeColor="text1"/>
        </w:rPr>
        <w:t xml:space="preserve">inquiries and further </w:t>
      </w:r>
      <w:r w:rsidRPr="00CB56F8">
        <w:rPr>
          <w:rStyle w:val="normaltextrun"/>
          <w:rFonts w:ascii="Times New Roman" w:eastAsia="Times New Roman" w:hAnsi="Times New Roman" w:cs="Times New Roman"/>
          <w:color w:val="000000" w:themeColor="text1"/>
        </w:rPr>
        <w:t xml:space="preserve">information, please contact </w:t>
      </w:r>
      <w:r w:rsidR="00166CD5" w:rsidRPr="00CB56F8">
        <w:rPr>
          <w:rStyle w:val="normaltextrun"/>
          <w:rFonts w:ascii="Times New Roman" w:eastAsia="Times New Roman" w:hAnsi="Times New Roman" w:cs="Times New Roman"/>
          <w:color w:val="000000" w:themeColor="text1"/>
        </w:rPr>
        <w:t xml:space="preserve">UNJHRO at the </w:t>
      </w:r>
      <w:r w:rsidR="00FC50E7" w:rsidRPr="00CB56F8">
        <w:rPr>
          <w:rStyle w:val="normaltextrun"/>
          <w:rFonts w:ascii="Times New Roman" w:eastAsia="Times New Roman" w:hAnsi="Times New Roman" w:cs="Times New Roman"/>
          <w:color w:val="000000" w:themeColor="text1"/>
        </w:rPr>
        <w:t>following</w:t>
      </w:r>
      <w:r w:rsidR="00DE192B" w:rsidRPr="00CB56F8">
        <w:rPr>
          <w:rStyle w:val="normaltextrun"/>
          <w:rFonts w:ascii="Times New Roman" w:eastAsia="Times New Roman" w:hAnsi="Times New Roman" w:cs="Times New Roman"/>
          <w:color w:val="000000" w:themeColor="text1"/>
        </w:rPr>
        <w:t xml:space="preserve"> address</w:t>
      </w:r>
      <w:r w:rsidR="00FE5449" w:rsidRPr="00CB56F8">
        <w:rPr>
          <w:rStyle w:val="normaltextrun"/>
          <w:rFonts w:ascii="Times New Roman" w:eastAsia="Times New Roman" w:hAnsi="Times New Roman" w:cs="Times New Roman"/>
          <w:color w:val="000000" w:themeColor="text1"/>
        </w:rPr>
        <w:t>:</w:t>
      </w:r>
    </w:p>
    <w:p w14:paraId="4F62F445" w14:textId="6EA8FA28" w:rsidR="00FE5449" w:rsidRPr="00CB56F8" w:rsidRDefault="00FE5449" w:rsidP="00CB56F8">
      <w:pPr>
        <w:contextualSpacing/>
        <w:jc w:val="center"/>
        <w:rPr>
          <w:rStyle w:val="normaltextrun"/>
          <w:rFonts w:ascii="Times New Roman" w:eastAsia="Times New Roman" w:hAnsi="Times New Roman" w:cs="Times New Roman"/>
          <w:color w:val="000000" w:themeColor="text1"/>
          <w:lang w:val="fr-FR"/>
        </w:rPr>
      </w:pPr>
      <w:r w:rsidRPr="00CB56F8">
        <w:rPr>
          <w:rStyle w:val="normaltextrun"/>
          <w:rFonts w:ascii="Times New Roman" w:eastAsia="Times New Roman" w:hAnsi="Times New Roman" w:cs="Times New Roman"/>
          <w:color w:val="000000" w:themeColor="text1"/>
          <w:lang w:val="fr-FR"/>
        </w:rPr>
        <w:t>UNJHRO, MONUSCO H</w:t>
      </w:r>
      <w:r w:rsidR="004A2DB3" w:rsidRPr="00CB56F8">
        <w:rPr>
          <w:rStyle w:val="normaltextrun"/>
          <w:rFonts w:ascii="Times New Roman" w:eastAsia="Times New Roman" w:hAnsi="Times New Roman" w:cs="Times New Roman"/>
          <w:color w:val="000000" w:themeColor="text1"/>
          <w:lang w:val="fr-FR"/>
        </w:rPr>
        <w:t>Q</w:t>
      </w:r>
    </w:p>
    <w:p w14:paraId="565ABA24" w14:textId="34B19248" w:rsidR="004A2DB3" w:rsidRPr="00CB56F8" w:rsidRDefault="004A2DB3" w:rsidP="00CB56F8">
      <w:pPr>
        <w:contextualSpacing/>
        <w:jc w:val="center"/>
        <w:rPr>
          <w:rStyle w:val="normaltextrun"/>
          <w:rFonts w:ascii="Times New Roman" w:eastAsia="Times New Roman" w:hAnsi="Times New Roman" w:cs="Times New Roman"/>
          <w:color w:val="000000" w:themeColor="text1"/>
          <w:lang w:val="fr-FR"/>
        </w:rPr>
      </w:pPr>
      <w:r w:rsidRPr="00CB56F8">
        <w:rPr>
          <w:rStyle w:val="normaltextrun"/>
          <w:rFonts w:ascii="Times New Roman" w:eastAsia="Times New Roman" w:hAnsi="Times New Roman" w:cs="Times New Roman"/>
          <w:color w:val="000000" w:themeColor="text1"/>
          <w:lang w:val="fr-FR"/>
        </w:rPr>
        <w:t>12 avenue des aviateurs, Kinshasa Gombe</w:t>
      </w:r>
    </w:p>
    <w:p w14:paraId="08AE8A7B" w14:textId="1A78ADA7" w:rsidR="009250D1" w:rsidRPr="00CB56F8" w:rsidRDefault="00D7642F" w:rsidP="00CB56F8">
      <w:pPr>
        <w:contextualSpacing/>
        <w:jc w:val="center"/>
        <w:rPr>
          <w:rFonts w:ascii="Times New Roman" w:eastAsia="Times New Roman" w:hAnsi="Times New Roman" w:cs="Times New Roman"/>
          <w:color w:val="000000" w:themeColor="text1"/>
          <w:lang w:val="fr-FR"/>
        </w:rPr>
      </w:pPr>
      <w:proofErr w:type="gramStart"/>
      <w:r w:rsidRPr="00CB56F8">
        <w:rPr>
          <w:rFonts w:ascii="Times New Roman" w:eastAsia="Times New Roman" w:hAnsi="Times New Roman" w:cs="Times New Roman"/>
          <w:color w:val="000000" w:themeColor="text1"/>
          <w:lang w:val="fr-FR"/>
        </w:rPr>
        <w:t>Email:</w:t>
      </w:r>
      <w:proofErr w:type="gramEnd"/>
      <w:r w:rsidRPr="00CB56F8">
        <w:rPr>
          <w:rFonts w:ascii="Times New Roman" w:eastAsia="Times New Roman" w:hAnsi="Times New Roman" w:cs="Times New Roman"/>
          <w:color w:val="000000" w:themeColor="text1"/>
          <w:lang w:val="fr-FR"/>
        </w:rPr>
        <w:t xml:space="preserve"> </w:t>
      </w:r>
      <w:hyperlink r:id="rId10" w:history="1">
        <w:r w:rsidRPr="00CB56F8">
          <w:rPr>
            <w:rStyle w:val="Hyperlink"/>
            <w:rFonts w:ascii="Times New Roman" w:hAnsi="Times New Roman" w:cs="Times New Roman"/>
            <w:lang w:val="fr-FR"/>
          </w:rPr>
          <w:t>monusco-jhro-drc@un.org</w:t>
        </w:r>
      </w:hyperlink>
    </w:p>
    <w:p w14:paraId="29EE86FA" w14:textId="29A6CE42" w:rsidR="004A2DB3" w:rsidRPr="00CB56F8" w:rsidRDefault="00A07830" w:rsidP="00CB56F8">
      <w:pPr>
        <w:contextualSpacing/>
        <w:jc w:val="center"/>
        <w:rPr>
          <w:rFonts w:ascii="Times New Roman" w:eastAsia="Times New Roman" w:hAnsi="Times New Roman" w:cs="Times New Roman"/>
          <w:color w:val="000000" w:themeColor="text1"/>
        </w:rPr>
      </w:pPr>
      <w:r w:rsidRPr="00CB56F8">
        <w:rPr>
          <w:rFonts w:ascii="Times New Roman" w:eastAsia="Times New Roman" w:hAnsi="Times New Roman" w:cs="Times New Roman"/>
          <w:color w:val="000000" w:themeColor="text1"/>
        </w:rPr>
        <w:t>Telephone:</w:t>
      </w:r>
      <w:r w:rsidR="00D7642F" w:rsidRPr="00CB56F8">
        <w:rPr>
          <w:rFonts w:ascii="Times New Roman" w:eastAsia="Times New Roman" w:hAnsi="Times New Roman" w:cs="Times New Roman"/>
          <w:color w:val="000000" w:themeColor="text1"/>
        </w:rPr>
        <w:t xml:space="preserve"> </w:t>
      </w:r>
      <w:r w:rsidR="00FF61F5" w:rsidRPr="00CB56F8">
        <w:rPr>
          <w:rFonts w:ascii="Times New Roman" w:eastAsia="Times New Roman" w:hAnsi="Times New Roman" w:cs="Times New Roman"/>
          <w:color w:val="000000" w:themeColor="text1"/>
        </w:rPr>
        <w:t>+243 818 907 241</w:t>
      </w:r>
    </w:p>
    <w:sectPr w:rsidR="004A2DB3" w:rsidRPr="00CB56F8" w:rsidSect="0089299D">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3DE43" w14:textId="77777777" w:rsidR="00BB6C6A" w:rsidRDefault="00BB6C6A" w:rsidP="0089299D">
      <w:pPr>
        <w:spacing w:after="0" w:line="240" w:lineRule="auto"/>
      </w:pPr>
      <w:r>
        <w:separator/>
      </w:r>
    </w:p>
  </w:endnote>
  <w:endnote w:type="continuationSeparator" w:id="0">
    <w:p w14:paraId="71FCBA6F" w14:textId="77777777" w:rsidR="00BB6C6A" w:rsidRDefault="00BB6C6A" w:rsidP="0089299D">
      <w:pPr>
        <w:spacing w:after="0" w:line="240" w:lineRule="auto"/>
      </w:pPr>
      <w:r>
        <w:continuationSeparator/>
      </w:r>
    </w:p>
  </w:endnote>
  <w:endnote w:type="continuationNotice" w:id="1">
    <w:p w14:paraId="3304CF92" w14:textId="77777777" w:rsidR="00BB6C6A" w:rsidRDefault="00BB6C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8100124"/>
      <w:docPartObj>
        <w:docPartGallery w:val="Page Numbers (Bottom of Page)"/>
        <w:docPartUnique/>
      </w:docPartObj>
    </w:sdtPr>
    <w:sdtEndPr>
      <w:rPr>
        <w:rFonts w:ascii="Times New Roman" w:hAnsi="Times New Roman" w:cs="Times New Roman"/>
        <w:noProof/>
        <w:sz w:val="24"/>
        <w:szCs w:val="24"/>
      </w:rPr>
    </w:sdtEndPr>
    <w:sdtContent>
      <w:p w14:paraId="3AE6E1FF" w14:textId="43CE385C" w:rsidR="00DB75EB" w:rsidRPr="00DB75EB" w:rsidRDefault="00DB75EB">
        <w:pPr>
          <w:pStyle w:val="Footer"/>
          <w:jc w:val="center"/>
          <w:rPr>
            <w:rFonts w:ascii="Times New Roman" w:hAnsi="Times New Roman" w:cs="Times New Roman"/>
            <w:sz w:val="24"/>
            <w:szCs w:val="24"/>
          </w:rPr>
        </w:pPr>
        <w:r w:rsidRPr="00DB75EB">
          <w:rPr>
            <w:rFonts w:ascii="Times New Roman" w:hAnsi="Times New Roman" w:cs="Times New Roman"/>
            <w:sz w:val="24"/>
            <w:szCs w:val="24"/>
          </w:rPr>
          <w:fldChar w:fldCharType="begin"/>
        </w:r>
        <w:r w:rsidRPr="00DB75EB">
          <w:rPr>
            <w:rFonts w:ascii="Times New Roman" w:hAnsi="Times New Roman" w:cs="Times New Roman"/>
            <w:sz w:val="24"/>
            <w:szCs w:val="24"/>
          </w:rPr>
          <w:instrText xml:space="preserve"> PAGE   \* MERGEFORMAT </w:instrText>
        </w:r>
        <w:r w:rsidRPr="00DB75EB">
          <w:rPr>
            <w:rFonts w:ascii="Times New Roman" w:hAnsi="Times New Roman" w:cs="Times New Roman"/>
            <w:sz w:val="24"/>
            <w:szCs w:val="24"/>
          </w:rPr>
          <w:fldChar w:fldCharType="separate"/>
        </w:r>
        <w:r w:rsidRPr="00DB75EB">
          <w:rPr>
            <w:rFonts w:ascii="Times New Roman" w:hAnsi="Times New Roman" w:cs="Times New Roman"/>
            <w:noProof/>
            <w:sz w:val="24"/>
            <w:szCs w:val="24"/>
          </w:rPr>
          <w:t>2</w:t>
        </w:r>
        <w:r w:rsidRPr="00DB75EB">
          <w:rPr>
            <w:rFonts w:ascii="Times New Roman" w:hAnsi="Times New Roman" w:cs="Times New Roman"/>
            <w:noProof/>
            <w:sz w:val="24"/>
            <w:szCs w:val="24"/>
          </w:rPr>
          <w:fldChar w:fldCharType="end"/>
        </w:r>
      </w:p>
    </w:sdtContent>
  </w:sdt>
  <w:p w14:paraId="3569BE0E" w14:textId="77777777" w:rsidR="004424EA" w:rsidRDefault="004424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75851" w14:textId="77777777" w:rsidR="00BB6C6A" w:rsidRDefault="00BB6C6A" w:rsidP="0089299D">
      <w:pPr>
        <w:spacing w:after="0" w:line="240" w:lineRule="auto"/>
      </w:pPr>
      <w:r>
        <w:separator/>
      </w:r>
    </w:p>
  </w:footnote>
  <w:footnote w:type="continuationSeparator" w:id="0">
    <w:p w14:paraId="6BCD66EC" w14:textId="77777777" w:rsidR="00BB6C6A" w:rsidRDefault="00BB6C6A" w:rsidP="0089299D">
      <w:pPr>
        <w:spacing w:after="0" w:line="240" w:lineRule="auto"/>
      </w:pPr>
      <w:r>
        <w:continuationSeparator/>
      </w:r>
    </w:p>
  </w:footnote>
  <w:footnote w:type="continuationNotice" w:id="1">
    <w:p w14:paraId="086F129E" w14:textId="77777777" w:rsidR="00BB6C6A" w:rsidRDefault="00BB6C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53E1F" w14:textId="239945C0" w:rsidR="0089299D" w:rsidRDefault="0089299D">
    <w:pPr>
      <w:pStyle w:val="Header"/>
    </w:pPr>
    <w:r>
      <w:rPr>
        <w:noProof/>
      </w:rPr>
      <w:drawing>
        <wp:anchor distT="0" distB="0" distL="114300" distR="114300" simplePos="0" relativeHeight="251658240" behindDoc="1" locked="0" layoutInCell="1" allowOverlap="1" wp14:anchorId="4A15A9B2" wp14:editId="0D0AA65A">
          <wp:simplePos x="0" y="0"/>
          <wp:positionH relativeFrom="page">
            <wp:posOffset>-41047</wp:posOffset>
          </wp:positionH>
          <wp:positionV relativeFrom="paragraph">
            <wp:posOffset>-595352</wp:posOffset>
          </wp:positionV>
          <wp:extent cx="7778141" cy="1257300"/>
          <wp:effectExtent l="0" t="0" r="0" b="0"/>
          <wp:wrapNone/>
          <wp:docPr id="255565124" name="Picture 255565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565124" name="Picture 255565124"/>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8141" cy="12573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493824"/>
    <w:multiLevelType w:val="hybridMultilevel"/>
    <w:tmpl w:val="37029C68"/>
    <w:lvl w:ilvl="0" w:tplc="E22EABCA">
      <w:start w:val="1"/>
      <w:numFmt w:val="decimal"/>
      <w:lvlText w:val="%1."/>
      <w:lvlJc w:val="left"/>
      <w:pPr>
        <w:ind w:left="720" w:hanging="360"/>
      </w:pPr>
      <w:rPr>
        <w:rFonts w:ascii="Times New Roman" w:hAnsi="Times New Roman" w:cs="Times New Roman" w:hint="default"/>
        <w:color w:val="auto"/>
        <w:sz w:val="24"/>
        <w:szCs w:val="24"/>
        <w:u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5F010D"/>
    <w:multiLevelType w:val="hybridMultilevel"/>
    <w:tmpl w:val="A512542C"/>
    <w:lvl w:ilvl="0" w:tplc="FFFFFFFF">
      <w:start w:val="1"/>
      <w:numFmt w:val="decimal"/>
      <w:lvlText w:val="%1."/>
      <w:lvlJc w:val="left"/>
      <w:pPr>
        <w:ind w:left="300" w:hanging="360"/>
      </w:pPr>
      <w:rPr>
        <w:sz w:val="24"/>
      </w:rPr>
    </w:lvl>
    <w:lvl w:ilvl="1" w:tplc="04090019" w:tentative="1">
      <w:start w:val="1"/>
      <w:numFmt w:val="lowerLetter"/>
      <w:lvlText w:val="%2."/>
      <w:lvlJc w:val="left"/>
      <w:pPr>
        <w:ind w:left="1020" w:hanging="360"/>
      </w:pPr>
    </w:lvl>
    <w:lvl w:ilvl="2" w:tplc="0409001B" w:tentative="1">
      <w:start w:val="1"/>
      <w:numFmt w:val="lowerRoman"/>
      <w:lvlText w:val="%3."/>
      <w:lvlJc w:val="right"/>
      <w:pPr>
        <w:ind w:left="1740" w:hanging="180"/>
      </w:pPr>
    </w:lvl>
    <w:lvl w:ilvl="3" w:tplc="0409000F" w:tentative="1">
      <w:start w:val="1"/>
      <w:numFmt w:val="decimal"/>
      <w:lvlText w:val="%4."/>
      <w:lvlJc w:val="left"/>
      <w:pPr>
        <w:ind w:left="2460" w:hanging="360"/>
      </w:pPr>
    </w:lvl>
    <w:lvl w:ilvl="4" w:tplc="04090019" w:tentative="1">
      <w:start w:val="1"/>
      <w:numFmt w:val="lowerLetter"/>
      <w:lvlText w:val="%5."/>
      <w:lvlJc w:val="left"/>
      <w:pPr>
        <w:ind w:left="3180" w:hanging="360"/>
      </w:pPr>
    </w:lvl>
    <w:lvl w:ilvl="5" w:tplc="0409001B" w:tentative="1">
      <w:start w:val="1"/>
      <w:numFmt w:val="lowerRoman"/>
      <w:lvlText w:val="%6."/>
      <w:lvlJc w:val="right"/>
      <w:pPr>
        <w:ind w:left="3900" w:hanging="180"/>
      </w:pPr>
    </w:lvl>
    <w:lvl w:ilvl="6" w:tplc="0409000F" w:tentative="1">
      <w:start w:val="1"/>
      <w:numFmt w:val="decimal"/>
      <w:lvlText w:val="%7."/>
      <w:lvlJc w:val="left"/>
      <w:pPr>
        <w:ind w:left="4620" w:hanging="360"/>
      </w:pPr>
    </w:lvl>
    <w:lvl w:ilvl="7" w:tplc="04090019" w:tentative="1">
      <w:start w:val="1"/>
      <w:numFmt w:val="lowerLetter"/>
      <w:lvlText w:val="%8."/>
      <w:lvlJc w:val="left"/>
      <w:pPr>
        <w:ind w:left="5340" w:hanging="360"/>
      </w:pPr>
    </w:lvl>
    <w:lvl w:ilvl="8" w:tplc="0409001B" w:tentative="1">
      <w:start w:val="1"/>
      <w:numFmt w:val="lowerRoman"/>
      <w:lvlText w:val="%9."/>
      <w:lvlJc w:val="right"/>
      <w:pPr>
        <w:ind w:left="6060" w:hanging="180"/>
      </w:pPr>
    </w:lvl>
  </w:abstractNum>
  <w:num w:numId="1" w16cid:durableId="754322985">
    <w:abstractNumId w:val="1"/>
  </w:num>
  <w:num w:numId="2" w16cid:durableId="132019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490"/>
    <w:rsid w:val="0000724C"/>
    <w:rsid w:val="000121C6"/>
    <w:rsid w:val="0001327B"/>
    <w:rsid w:val="000139B1"/>
    <w:rsid w:val="000225A6"/>
    <w:rsid w:val="000313E7"/>
    <w:rsid w:val="00041517"/>
    <w:rsid w:val="0004217C"/>
    <w:rsid w:val="00083BC5"/>
    <w:rsid w:val="00084C66"/>
    <w:rsid w:val="000B5660"/>
    <w:rsid w:val="000C0576"/>
    <w:rsid w:val="000D610F"/>
    <w:rsid w:val="000E236C"/>
    <w:rsid w:val="000F64C9"/>
    <w:rsid w:val="00103490"/>
    <w:rsid w:val="0011647A"/>
    <w:rsid w:val="001328D3"/>
    <w:rsid w:val="0013496D"/>
    <w:rsid w:val="00164453"/>
    <w:rsid w:val="00166CD5"/>
    <w:rsid w:val="00171572"/>
    <w:rsid w:val="00185F8C"/>
    <w:rsid w:val="00186D2C"/>
    <w:rsid w:val="00187B4C"/>
    <w:rsid w:val="001A19A1"/>
    <w:rsid w:val="001F0D8D"/>
    <w:rsid w:val="001F4EC7"/>
    <w:rsid w:val="0020151F"/>
    <w:rsid w:val="002119C8"/>
    <w:rsid w:val="00224B3A"/>
    <w:rsid w:val="00247D6F"/>
    <w:rsid w:val="0026237B"/>
    <w:rsid w:val="002664DD"/>
    <w:rsid w:val="00286F1E"/>
    <w:rsid w:val="002962D5"/>
    <w:rsid w:val="002C5ACC"/>
    <w:rsid w:val="002D270A"/>
    <w:rsid w:val="002F7DA8"/>
    <w:rsid w:val="0030003B"/>
    <w:rsid w:val="00302CE1"/>
    <w:rsid w:val="00310092"/>
    <w:rsid w:val="00310463"/>
    <w:rsid w:val="00317EDA"/>
    <w:rsid w:val="00352D06"/>
    <w:rsid w:val="0037611D"/>
    <w:rsid w:val="00395CAD"/>
    <w:rsid w:val="003C4AC2"/>
    <w:rsid w:val="003D3052"/>
    <w:rsid w:val="003E6387"/>
    <w:rsid w:val="003F6146"/>
    <w:rsid w:val="0041089D"/>
    <w:rsid w:val="00414B65"/>
    <w:rsid w:val="00425E69"/>
    <w:rsid w:val="00441D6B"/>
    <w:rsid w:val="004424EA"/>
    <w:rsid w:val="0044463E"/>
    <w:rsid w:val="00447B3E"/>
    <w:rsid w:val="00454D42"/>
    <w:rsid w:val="0046069C"/>
    <w:rsid w:val="004A2DB3"/>
    <w:rsid w:val="004B5B21"/>
    <w:rsid w:val="004C1453"/>
    <w:rsid w:val="004D1165"/>
    <w:rsid w:val="004E1AF7"/>
    <w:rsid w:val="004E1B30"/>
    <w:rsid w:val="004E27ED"/>
    <w:rsid w:val="004F63E7"/>
    <w:rsid w:val="00513426"/>
    <w:rsid w:val="00575D6A"/>
    <w:rsid w:val="005A58EC"/>
    <w:rsid w:val="005C464D"/>
    <w:rsid w:val="005D2E1A"/>
    <w:rsid w:val="005F3276"/>
    <w:rsid w:val="005F3B91"/>
    <w:rsid w:val="0060486D"/>
    <w:rsid w:val="00614E56"/>
    <w:rsid w:val="006351AC"/>
    <w:rsid w:val="00666955"/>
    <w:rsid w:val="00667FCA"/>
    <w:rsid w:val="00674454"/>
    <w:rsid w:val="00677481"/>
    <w:rsid w:val="00681C8C"/>
    <w:rsid w:val="0068483F"/>
    <w:rsid w:val="00696471"/>
    <w:rsid w:val="006968D7"/>
    <w:rsid w:val="006B0A66"/>
    <w:rsid w:val="006B1447"/>
    <w:rsid w:val="006B522C"/>
    <w:rsid w:val="00736D61"/>
    <w:rsid w:val="0074370F"/>
    <w:rsid w:val="007527B2"/>
    <w:rsid w:val="00757578"/>
    <w:rsid w:val="007703BD"/>
    <w:rsid w:val="00770F8F"/>
    <w:rsid w:val="00774501"/>
    <w:rsid w:val="00793AD7"/>
    <w:rsid w:val="0079443A"/>
    <w:rsid w:val="007C4B2C"/>
    <w:rsid w:val="007C7CA1"/>
    <w:rsid w:val="007F0FAC"/>
    <w:rsid w:val="00802250"/>
    <w:rsid w:val="00813FDD"/>
    <w:rsid w:val="00814251"/>
    <w:rsid w:val="008142C1"/>
    <w:rsid w:val="008325FE"/>
    <w:rsid w:val="00857D4C"/>
    <w:rsid w:val="00862D41"/>
    <w:rsid w:val="0087738F"/>
    <w:rsid w:val="008802F4"/>
    <w:rsid w:val="008849E2"/>
    <w:rsid w:val="0088596E"/>
    <w:rsid w:val="0089299D"/>
    <w:rsid w:val="008A5965"/>
    <w:rsid w:val="008D796A"/>
    <w:rsid w:val="008F25DC"/>
    <w:rsid w:val="00900335"/>
    <w:rsid w:val="009250D1"/>
    <w:rsid w:val="00953EB8"/>
    <w:rsid w:val="00955FA1"/>
    <w:rsid w:val="009610E1"/>
    <w:rsid w:val="00971273"/>
    <w:rsid w:val="0097719B"/>
    <w:rsid w:val="009A67C6"/>
    <w:rsid w:val="009B701F"/>
    <w:rsid w:val="009C2456"/>
    <w:rsid w:val="00A07830"/>
    <w:rsid w:val="00A237F0"/>
    <w:rsid w:val="00A23E2F"/>
    <w:rsid w:val="00A65001"/>
    <w:rsid w:val="00A66253"/>
    <w:rsid w:val="00A9374E"/>
    <w:rsid w:val="00AA180D"/>
    <w:rsid w:val="00AA6924"/>
    <w:rsid w:val="00AC1B03"/>
    <w:rsid w:val="00AD234D"/>
    <w:rsid w:val="00AD41DF"/>
    <w:rsid w:val="00AE4C51"/>
    <w:rsid w:val="00AF34E0"/>
    <w:rsid w:val="00B13177"/>
    <w:rsid w:val="00B41BB7"/>
    <w:rsid w:val="00B44730"/>
    <w:rsid w:val="00B47510"/>
    <w:rsid w:val="00B53664"/>
    <w:rsid w:val="00BB54D6"/>
    <w:rsid w:val="00BB56F9"/>
    <w:rsid w:val="00BB6C6A"/>
    <w:rsid w:val="00BD26AB"/>
    <w:rsid w:val="00BD4BB6"/>
    <w:rsid w:val="00BE2220"/>
    <w:rsid w:val="00BE3343"/>
    <w:rsid w:val="00C03924"/>
    <w:rsid w:val="00C171D2"/>
    <w:rsid w:val="00C22BF8"/>
    <w:rsid w:val="00C405BA"/>
    <w:rsid w:val="00C45369"/>
    <w:rsid w:val="00C672AD"/>
    <w:rsid w:val="00C85746"/>
    <w:rsid w:val="00C87AE2"/>
    <w:rsid w:val="00C8BA40"/>
    <w:rsid w:val="00C97F09"/>
    <w:rsid w:val="00CA2A2B"/>
    <w:rsid w:val="00CA3532"/>
    <w:rsid w:val="00CB56F8"/>
    <w:rsid w:val="00CB6FAD"/>
    <w:rsid w:val="00CD50BC"/>
    <w:rsid w:val="00CD5787"/>
    <w:rsid w:val="00CF6B0C"/>
    <w:rsid w:val="00D21159"/>
    <w:rsid w:val="00D25B74"/>
    <w:rsid w:val="00D26B9F"/>
    <w:rsid w:val="00D3548C"/>
    <w:rsid w:val="00D372B9"/>
    <w:rsid w:val="00D45175"/>
    <w:rsid w:val="00D528E3"/>
    <w:rsid w:val="00D66D8E"/>
    <w:rsid w:val="00D66FA6"/>
    <w:rsid w:val="00D755FE"/>
    <w:rsid w:val="00D7642F"/>
    <w:rsid w:val="00D822F3"/>
    <w:rsid w:val="00D84930"/>
    <w:rsid w:val="00DB1046"/>
    <w:rsid w:val="00DB75EB"/>
    <w:rsid w:val="00DE192B"/>
    <w:rsid w:val="00E21E58"/>
    <w:rsid w:val="00E24583"/>
    <w:rsid w:val="00E30302"/>
    <w:rsid w:val="00E37E04"/>
    <w:rsid w:val="00E54413"/>
    <w:rsid w:val="00E72637"/>
    <w:rsid w:val="00E8251B"/>
    <w:rsid w:val="00E83C5A"/>
    <w:rsid w:val="00E87B0B"/>
    <w:rsid w:val="00E90C97"/>
    <w:rsid w:val="00EB130B"/>
    <w:rsid w:val="00ED30D3"/>
    <w:rsid w:val="00EE6180"/>
    <w:rsid w:val="00EF2BFC"/>
    <w:rsid w:val="00F11906"/>
    <w:rsid w:val="00F226AD"/>
    <w:rsid w:val="00F50807"/>
    <w:rsid w:val="00F51911"/>
    <w:rsid w:val="00F62C94"/>
    <w:rsid w:val="00F72FEE"/>
    <w:rsid w:val="00F7337B"/>
    <w:rsid w:val="00F87F82"/>
    <w:rsid w:val="00FA6F7D"/>
    <w:rsid w:val="00FC50E7"/>
    <w:rsid w:val="00FC5463"/>
    <w:rsid w:val="00FE5449"/>
    <w:rsid w:val="00FF0D51"/>
    <w:rsid w:val="00FF114F"/>
    <w:rsid w:val="00FF61F5"/>
    <w:rsid w:val="01263838"/>
    <w:rsid w:val="0235B59C"/>
    <w:rsid w:val="05001C60"/>
    <w:rsid w:val="057BADF3"/>
    <w:rsid w:val="05D805DC"/>
    <w:rsid w:val="073EEC9E"/>
    <w:rsid w:val="07629B66"/>
    <w:rsid w:val="08565E59"/>
    <w:rsid w:val="08B3B744"/>
    <w:rsid w:val="090FA69E"/>
    <w:rsid w:val="093589EC"/>
    <w:rsid w:val="0972EBD6"/>
    <w:rsid w:val="09AFDDAC"/>
    <w:rsid w:val="0ADE0427"/>
    <w:rsid w:val="0B310EBF"/>
    <w:rsid w:val="0B4BAE0D"/>
    <w:rsid w:val="0BC84B8E"/>
    <w:rsid w:val="0C292173"/>
    <w:rsid w:val="0CA64AD9"/>
    <w:rsid w:val="0DDE232A"/>
    <w:rsid w:val="0FE46CE4"/>
    <w:rsid w:val="1048C418"/>
    <w:rsid w:val="108BD372"/>
    <w:rsid w:val="110ED5B4"/>
    <w:rsid w:val="119824BB"/>
    <w:rsid w:val="1212B613"/>
    <w:rsid w:val="12B688E4"/>
    <w:rsid w:val="14C8EBB0"/>
    <w:rsid w:val="1537B45A"/>
    <w:rsid w:val="1635F1AE"/>
    <w:rsid w:val="164E3938"/>
    <w:rsid w:val="16FAEF2B"/>
    <w:rsid w:val="1701F7E7"/>
    <w:rsid w:val="1AE3B89B"/>
    <w:rsid w:val="1AFC1577"/>
    <w:rsid w:val="1B1E68B7"/>
    <w:rsid w:val="1B974202"/>
    <w:rsid w:val="1BCE4BFA"/>
    <w:rsid w:val="1D591BA3"/>
    <w:rsid w:val="1EA7BE9C"/>
    <w:rsid w:val="1EF16484"/>
    <w:rsid w:val="1FDB37EC"/>
    <w:rsid w:val="20685182"/>
    <w:rsid w:val="209B5DE8"/>
    <w:rsid w:val="2103AD3C"/>
    <w:rsid w:val="2126003F"/>
    <w:rsid w:val="2156C3DB"/>
    <w:rsid w:val="216B56FB"/>
    <w:rsid w:val="21797EA2"/>
    <w:rsid w:val="220A2228"/>
    <w:rsid w:val="23076691"/>
    <w:rsid w:val="249B0A37"/>
    <w:rsid w:val="25B9A568"/>
    <w:rsid w:val="263FB1C4"/>
    <w:rsid w:val="2743449B"/>
    <w:rsid w:val="27DA987F"/>
    <w:rsid w:val="28E511B4"/>
    <w:rsid w:val="294C4C3A"/>
    <w:rsid w:val="29D590BC"/>
    <w:rsid w:val="2A7E3940"/>
    <w:rsid w:val="2B0A4BBB"/>
    <w:rsid w:val="2BB1E105"/>
    <w:rsid w:val="2BEBCD20"/>
    <w:rsid w:val="2FE7C487"/>
    <w:rsid w:val="300019DC"/>
    <w:rsid w:val="317CDCC6"/>
    <w:rsid w:val="31EF50B9"/>
    <w:rsid w:val="32797CE1"/>
    <w:rsid w:val="32B11831"/>
    <w:rsid w:val="33363C82"/>
    <w:rsid w:val="33D86A36"/>
    <w:rsid w:val="34089F46"/>
    <w:rsid w:val="3593B61D"/>
    <w:rsid w:val="35A4F0F4"/>
    <w:rsid w:val="35DAB022"/>
    <w:rsid w:val="36223C52"/>
    <w:rsid w:val="37A051CA"/>
    <w:rsid w:val="387B40A4"/>
    <w:rsid w:val="3AAD5CC2"/>
    <w:rsid w:val="3ADFE26A"/>
    <w:rsid w:val="3B7AED56"/>
    <w:rsid w:val="3BBF2FA2"/>
    <w:rsid w:val="3BC582A4"/>
    <w:rsid w:val="3E31315B"/>
    <w:rsid w:val="40411671"/>
    <w:rsid w:val="413438DF"/>
    <w:rsid w:val="41682139"/>
    <w:rsid w:val="4223B19B"/>
    <w:rsid w:val="42F01BB0"/>
    <w:rsid w:val="42F74C0E"/>
    <w:rsid w:val="458070E2"/>
    <w:rsid w:val="463095DF"/>
    <w:rsid w:val="4676C2FB"/>
    <w:rsid w:val="47346F71"/>
    <w:rsid w:val="47861A9C"/>
    <w:rsid w:val="49696679"/>
    <w:rsid w:val="498191AE"/>
    <w:rsid w:val="499AB071"/>
    <w:rsid w:val="499DC8A9"/>
    <w:rsid w:val="4CDA5136"/>
    <w:rsid w:val="4FC05E3F"/>
    <w:rsid w:val="50B79B44"/>
    <w:rsid w:val="518F53B3"/>
    <w:rsid w:val="52190897"/>
    <w:rsid w:val="52772218"/>
    <w:rsid w:val="5387FDE4"/>
    <w:rsid w:val="54EE62FC"/>
    <w:rsid w:val="565054E7"/>
    <w:rsid w:val="56680B1F"/>
    <w:rsid w:val="56823FFE"/>
    <w:rsid w:val="5722DDDE"/>
    <w:rsid w:val="5AA9DBEB"/>
    <w:rsid w:val="5B1D66D5"/>
    <w:rsid w:val="5B46EEBB"/>
    <w:rsid w:val="5C2F3F35"/>
    <w:rsid w:val="5D4C7C2B"/>
    <w:rsid w:val="5E19970A"/>
    <w:rsid w:val="5E69CFB3"/>
    <w:rsid w:val="5E801D1D"/>
    <w:rsid w:val="5FC81D9A"/>
    <w:rsid w:val="602F38FF"/>
    <w:rsid w:val="6121F42A"/>
    <w:rsid w:val="61CB0960"/>
    <w:rsid w:val="6256F40D"/>
    <w:rsid w:val="6366D9C1"/>
    <w:rsid w:val="63AC09D3"/>
    <w:rsid w:val="65AD2210"/>
    <w:rsid w:val="6821ECD0"/>
    <w:rsid w:val="690DC23D"/>
    <w:rsid w:val="694A09C4"/>
    <w:rsid w:val="69A494D4"/>
    <w:rsid w:val="6A9857C7"/>
    <w:rsid w:val="6A9FB15B"/>
    <w:rsid w:val="6B136C59"/>
    <w:rsid w:val="6DA24293"/>
    <w:rsid w:val="6F2BCFF4"/>
    <w:rsid w:val="7207B78F"/>
    <w:rsid w:val="73CC2CD7"/>
    <w:rsid w:val="742611B0"/>
    <w:rsid w:val="758CB6A7"/>
    <w:rsid w:val="77A8DCA6"/>
    <w:rsid w:val="7826D5C3"/>
    <w:rsid w:val="7862B03C"/>
    <w:rsid w:val="79121B39"/>
    <w:rsid w:val="7A197E92"/>
    <w:rsid w:val="7A423EA0"/>
    <w:rsid w:val="7A533C44"/>
    <w:rsid w:val="7B61B2E3"/>
    <w:rsid w:val="7BF5C3EE"/>
    <w:rsid w:val="7D955898"/>
    <w:rsid w:val="7ED95DF9"/>
    <w:rsid w:val="7F05B212"/>
    <w:rsid w:val="7F2DAA84"/>
    <w:rsid w:val="7F68C4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92844A"/>
  <w15:chartTrackingRefBased/>
  <w15:docId w15:val="{6D72426D-9654-4F92-8A4D-AF5E3D1C2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E1B30"/>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textrun">
    <w:name w:val="normaltextrun"/>
    <w:basedOn w:val="DefaultParagraphFont"/>
    <w:rsid w:val="004E1B30"/>
  </w:style>
  <w:style w:type="character" w:customStyle="1" w:styleId="eop">
    <w:name w:val="eop"/>
    <w:basedOn w:val="DefaultParagraphFont"/>
    <w:rsid w:val="004E1B30"/>
  </w:style>
  <w:style w:type="character" w:customStyle="1" w:styleId="superscript">
    <w:name w:val="superscript"/>
    <w:basedOn w:val="DefaultParagraphFont"/>
    <w:rsid w:val="004E1B30"/>
  </w:style>
  <w:style w:type="paragraph" w:styleId="ListParagraph">
    <w:name w:val="List Paragraph"/>
    <w:aliases w:val="Normal11,Normal111,Normal8,Normal9,Normal10,Normal12,Normal13,Normal14,Normal15,Normal16,Normal17,Normal18,Normal19,Normal20,Titre 7 Car1,Titre 7 Car1 Car Car,normal,List Paragraph1,Normal1,Normal2,Normal3,Normal4,Normal5,Normal6,Normal7"/>
    <w:basedOn w:val="Normal"/>
    <w:link w:val="ListParagraphChar"/>
    <w:uiPriority w:val="34"/>
    <w:qFormat/>
    <w:rsid w:val="004E1B30"/>
    <w:pPr>
      <w:ind w:left="720"/>
      <w:contextualSpacing/>
    </w:pPr>
  </w:style>
  <w:style w:type="paragraph" w:styleId="Header">
    <w:name w:val="header"/>
    <w:basedOn w:val="Normal"/>
    <w:link w:val="HeaderChar"/>
    <w:uiPriority w:val="99"/>
    <w:unhideWhenUsed/>
    <w:rsid w:val="008929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299D"/>
  </w:style>
  <w:style w:type="paragraph" w:styleId="Footer">
    <w:name w:val="footer"/>
    <w:basedOn w:val="Normal"/>
    <w:link w:val="FooterChar"/>
    <w:uiPriority w:val="99"/>
    <w:unhideWhenUsed/>
    <w:rsid w:val="008929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299D"/>
  </w:style>
  <w:style w:type="character" w:styleId="CommentReference">
    <w:name w:val="annotation reference"/>
    <w:basedOn w:val="DefaultParagraphFont"/>
    <w:uiPriority w:val="99"/>
    <w:semiHidden/>
    <w:unhideWhenUsed/>
    <w:rsid w:val="00AE4C51"/>
    <w:rPr>
      <w:sz w:val="16"/>
      <w:szCs w:val="16"/>
    </w:rPr>
  </w:style>
  <w:style w:type="paragraph" w:styleId="CommentText">
    <w:name w:val="annotation text"/>
    <w:basedOn w:val="Normal"/>
    <w:link w:val="CommentTextChar"/>
    <w:uiPriority w:val="99"/>
    <w:unhideWhenUsed/>
    <w:rsid w:val="00AE4C51"/>
    <w:pPr>
      <w:spacing w:line="240" w:lineRule="auto"/>
    </w:pPr>
    <w:rPr>
      <w:sz w:val="20"/>
      <w:szCs w:val="20"/>
    </w:rPr>
  </w:style>
  <w:style w:type="character" w:customStyle="1" w:styleId="CommentTextChar">
    <w:name w:val="Comment Text Char"/>
    <w:basedOn w:val="DefaultParagraphFont"/>
    <w:link w:val="CommentText"/>
    <w:uiPriority w:val="99"/>
    <w:rsid w:val="00AE4C51"/>
    <w:rPr>
      <w:sz w:val="20"/>
      <w:szCs w:val="20"/>
    </w:rPr>
  </w:style>
  <w:style w:type="paragraph" w:styleId="CommentSubject">
    <w:name w:val="annotation subject"/>
    <w:basedOn w:val="CommentText"/>
    <w:next w:val="CommentText"/>
    <w:link w:val="CommentSubjectChar"/>
    <w:uiPriority w:val="99"/>
    <w:semiHidden/>
    <w:unhideWhenUsed/>
    <w:rsid w:val="00AE4C51"/>
    <w:rPr>
      <w:b/>
      <w:bCs/>
    </w:rPr>
  </w:style>
  <w:style w:type="character" w:customStyle="1" w:styleId="CommentSubjectChar">
    <w:name w:val="Comment Subject Char"/>
    <w:basedOn w:val="CommentTextChar"/>
    <w:link w:val="CommentSubject"/>
    <w:uiPriority w:val="99"/>
    <w:semiHidden/>
    <w:rsid w:val="00AE4C51"/>
    <w:rPr>
      <w:b/>
      <w:bCs/>
      <w:sz w:val="20"/>
      <w:szCs w:val="20"/>
    </w:rPr>
  </w:style>
  <w:style w:type="character" w:styleId="Mention">
    <w:name w:val="Mention"/>
    <w:basedOn w:val="DefaultParagraphFont"/>
    <w:uiPriority w:val="99"/>
    <w:unhideWhenUsed/>
    <w:rsid w:val="00AE4C51"/>
    <w:rPr>
      <w:color w:val="2B579A"/>
      <w:shd w:val="clear" w:color="auto" w:fill="E1DFDD"/>
    </w:rPr>
  </w:style>
  <w:style w:type="character" w:customStyle="1" w:styleId="ListParagraphChar">
    <w:name w:val="List Paragraph Char"/>
    <w:aliases w:val="Normal11 Char,Normal111 Char,Normal8 Char,Normal9 Char,Normal10 Char,Normal12 Char,Normal13 Char,Normal14 Char,Normal15 Char,Normal16 Char,Normal17 Char,Normal18 Char,Normal19 Char,Normal20 Char,Titre 7 Car1 Char,normal Char"/>
    <w:link w:val="ListParagraph"/>
    <w:uiPriority w:val="34"/>
    <w:qFormat/>
    <w:rsid w:val="00862D41"/>
  </w:style>
  <w:style w:type="paragraph" w:styleId="Revision">
    <w:name w:val="Revision"/>
    <w:hidden/>
    <w:uiPriority w:val="99"/>
    <w:semiHidden/>
    <w:rsid w:val="00DB1046"/>
    <w:pPr>
      <w:spacing w:after="0" w:line="240" w:lineRule="auto"/>
    </w:pPr>
  </w:style>
  <w:style w:type="character" w:styleId="PlaceholderText">
    <w:name w:val="Placeholder Text"/>
    <w:basedOn w:val="DefaultParagraphFont"/>
    <w:uiPriority w:val="99"/>
    <w:semiHidden/>
    <w:rsid w:val="00F72FEE"/>
    <w:rPr>
      <w:color w:val="666666"/>
    </w:rPr>
  </w:style>
  <w:style w:type="character" w:styleId="Hyperlink">
    <w:name w:val="Hyperlink"/>
    <w:basedOn w:val="DefaultParagraphFont"/>
    <w:uiPriority w:val="99"/>
    <w:unhideWhenUsed/>
    <w:rsid w:val="00DE192B"/>
    <w:rPr>
      <w:color w:val="0000FF"/>
      <w:u w:val="single"/>
    </w:rPr>
  </w:style>
  <w:style w:type="character" w:styleId="UnresolvedMention">
    <w:name w:val="Unresolved Mention"/>
    <w:basedOn w:val="DefaultParagraphFont"/>
    <w:uiPriority w:val="99"/>
    <w:semiHidden/>
    <w:unhideWhenUsed/>
    <w:rsid w:val="00D764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859709">
      <w:bodyDiv w:val="1"/>
      <w:marLeft w:val="0"/>
      <w:marRight w:val="0"/>
      <w:marTop w:val="0"/>
      <w:marBottom w:val="0"/>
      <w:divBdr>
        <w:top w:val="none" w:sz="0" w:space="0" w:color="auto"/>
        <w:left w:val="none" w:sz="0" w:space="0" w:color="auto"/>
        <w:bottom w:val="none" w:sz="0" w:space="0" w:color="auto"/>
        <w:right w:val="none" w:sz="0" w:space="0" w:color="auto"/>
      </w:divBdr>
      <w:divsChild>
        <w:div w:id="850067711">
          <w:marLeft w:val="0"/>
          <w:marRight w:val="0"/>
          <w:marTop w:val="0"/>
          <w:marBottom w:val="0"/>
          <w:divBdr>
            <w:top w:val="none" w:sz="0" w:space="0" w:color="auto"/>
            <w:left w:val="none" w:sz="0" w:space="0" w:color="auto"/>
            <w:bottom w:val="none" w:sz="0" w:space="0" w:color="auto"/>
            <w:right w:val="none" w:sz="0" w:space="0" w:color="auto"/>
          </w:divBdr>
        </w:div>
        <w:div w:id="1001661327">
          <w:marLeft w:val="0"/>
          <w:marRight w:val="0"/>
          <w:marTop w:val="0"/>
          <w:marBottom w:val="0"/>
          <w:divBdr>
            <w:top w:val="none" w:sz="0" w:space="0" w:color="auto"/>
            <w:left w:val="none" w:sz="0" w:space="0" w:color="auto"/>
            <w:bottom w:val="none" w:sz="0" w:space="0" w:color="auto"/>
            <w:right w:val="none" w:sz="0" w:space="0" w:color="auto"/>
          </w:divBdr>
        </w:div>
        <w:div w:id="1748720881">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monusco-jhro-drc@un.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egende xmlns="e0f83168-5e0d-4e5c-b811-4126ca852aca" xsi:nil="true"/>
    <lcf76f155ced4ddcb4097134ff3c332f xmlns="e0f83168-5e0d-4e5c-b811-4126ca852aca">
      <Terms xmlns="http://schemas.microsoft.com/office/infopath/2007/PartnerControls"/>
    </lcf76f155ced4ddcb4097134ff3c332f>
    <SharedWithUsers xmlns="58b20280-570b-4bbd-a24d-2d634fa44b79">
      <UserInfo>
        <DisplayName>Halidou Ngapna Jukoughouo</DisplayName>
        <AccountId>11</AccountId>
        <AccountType/>
      </UserInfo>
      <UserInfo>
        <DisplayName>Anne-Marie Dongui</DisplayName>
        <AccountId>787</AccountId>
        <AccountType/>
      </UserInfo>
      <UserInfo>
        <DisplayName>Patrice Vahard</DisplayName>
        <AccountId>343</AccountId>
        <AccountType/>
      </UserInfo>
      <UserInfo>
        <DisplayName>Moussa Ouoba</DisplayName>
        <AccountId>46</AccountId>
        <AccountType/>
      </UserInfo>
      <UserInfo>
        <DisplayName>Alice Dieci</DisplayName>
        <AccountId>22</AccountId>
        <AccountType/>
      </UserInfo>
      <UserInfo>
        <DisplayName>Souleymane Coulibaly</DisplayName>
        <AccountId>54</AccountId>
        <AccountType/>
      </UserInfo>
      <UserInfo>
        <DisplayName>Corinne Nguegang</DisplayName>
        <AccountId>79</AccountId>
        <AccountType/>
      </UserInfo>
      <UserInfo>
        <DisplayName>Willow Crystal</DisplayName>
        <AccountId>76</AccountId>
        <AccountType/>
      </UserInfo>
      <UserInfo>
        <DisplayName>Marie Amelie Ndayisenga</DisplayName>
        <AccountId>98</AccountId>
        <AccountType/>
      </UserInfo>
      <UserInfo>
        <DisplayName>Fidelite Ntiroranya</DisplayName>
        <AccountId>644</AccountId>
        <AccountType/>
      </UserInfo>
      <UserInfo>
        <DisplayName>Alvine Teufack Temfack</DisplayName>
        <AccountId>739</AccountId>
        <AccountType/>
      </UserInfo>
      <UserInfo>
        <DisplayName>Charlotte Sylvie Songue-Priso</DisplayName>
        <AccountId>77</AccountId>
        <AccountType/>
      </UserInfo>
      <UserInfo>
        <DisplayName>Bernice Nkweh Mkong</DisplayName>
        <AccountId>26</AccountId>
        <AccountType/>
      </UserInfo>
      <UserInfo>
        <DisplayName>Kodjovi Edem Dotche</DisplayName>
        <AccountId>268</AccountId>
        <AccountType/>
      </UserInfo>
      <UserInfo>
        <DisplayName>Matteo Menin</DisplayName>
        <AccountId>944</AccountId>
        <AccountType/>
      </UserInfo>
      <UserInfo>
        <DisplayName>Jingxiu Zhang</DisplayName>
        <AccountId>667</AccountId>
        <AccountType/>
      </UserInfo>
      <UserInfo>
        <DisplayName>Innocent Niyo</DisplayName>
        <AccountId>87</AccountId>
        <AccountType/>
      </UserInfo>
      <UserInfo>
        <DisplayName>Temitayo Deborah Odusolu</DisplayName>
        <AccountId>25</AccountId>
        <AccountType/>
      </UserInfo>
      <UserInfo>
        <DisplayName>Reine Gnimassou</DisplayName>
        <AccountId>670</AccountId>
        <AccountType/>
      </UserInfo>
      <UserInfo>
        <DisplayName>Jessica Andree Emmanuelle Sahou</DisplayName>
        <AccountId>131</AccountId>
        <AccountType/>
      </UserInfo>
      <UserInfo>
        <DisplayName>Hombe Bakolomdhe Kafechina</DisplayName>
        <AccountId>246</AccountId>
        <AccountType/>
      </UserInfo>
      <UserInfo>
        <DisplayName>Ernest Nduipi</DisplayName>
        <AccountId>14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5CD48F5D3C4C4A9EA01FD253F6F609" ma:contentTypeVersion="18" ma:contentTypeDescription="Create a new document." ma:contentTypeScope="" ma:versionID="f173a46694af9882653441508a804617">
  <xsd:schema xmlns:xsd="http://www.w3.org/2001/XMLSchema" xmlns:xs="http://www.w3.org/2001/XMLSchema" xmlns:p="http://schemas.microsoft.com/office/2006/metadata/properties" xmlns:ns2="e0f83168-5e0d-4e5c-b811-4126ca852aca" xmlns:ns3="58b20280-570b-4bbd-a24d-2d634fa44b79" targetNamespace="http://schemas.microsoft.com/office/2006/metadata/properties" ma:root="true" ma:fieldsID="89c64c5b874512f13f582341e8cff413" ns2:_="" ns3:_="">
    <xsd:import namespace="e0f83168-5e0d-4e5c-b811-4126ca852aca"/>
    <xsd:import namespace="58b20280-570b-4bbd-a24d-2d634fa44b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2:MediaServiceLocation" minOccurs="0"/>
                <xsd:element ref="ns2:Legen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83168-5e0d-4e5c-b811-4126ca852a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Legende" ma:index="23" nillable="true" ma:displayName="Legende" ma:format="Dropdown" ma:internalName="Legende">
      <xsd:simpleType>
        <xsd:restriction base="dms:Text">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b20280-570b-4bbd-a24d-2d634fa44b7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A13BF-210D-4A09-AD92-C6D4A8A92E52}">
  <ds:schemaRefs>
    <ds:schemaRef ds:uri="http://schemas.microsoft.com/office/2006/metadata/properties"/>
    <ds:schemaRef ds:uri="http://schemas.microsoft.com/office/infopath/2007/PartnerControls"/>
    <ds:schemaRef ds:uri="e0f83168-5e0d-4e5c-b811-4126ca852aca"/>
    <ds:schemaRef ds:uri="58b20280-570b-4bbd-a24d-2d634fa44b79"/>
  </ds:schemaRefs>
</ds:datastoreItem>
</file>

<file path=customXml/itemProps2.xml><?xml version="1.0" encoding="utf-8"?>
<ds:datastoreItem xmlns:ds="http://schemas.openxmlformats.org/officeDocument/2006/customXml" ds:itemID="{A23F2764-69C6-411F-A29D-B28860B42299}">
  <ds:schemaRefs>
    <ds:schemaRef ds:uri="http://schemas.microsoft.com/sharepoint/v3/contenttype/forms"/>
  </ds:schemaRefs>
</ds:datastoreItem>
</file>

<file path=customXml/itemProps3.xml><?xml version="1.0" encoding="utf-8"?>
<ds:datastoreItem xmlns:ds="http://schemas.openxmlformats.org/officeDocument/2006/customXml" ds:itemID="{DA54912D-BCF8-4186-8823-D972786FC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83168-5e0d-4e5c-b811-4126ca852aca"/>
    <ds:schemaRef ds:uri="58b20280-570b-4bbd-a24d-2d634fa44b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1445</Words>
  <Characters>8240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Hombe Bakolomdhe Kafechina</dc:creator>
  <cp:keywords/>
  <dc:description/>
  <cp:lastModifiedBy>Halidou Ngapna Jukoughouo</cp:lastModifiedBy>
  <cp:revision>6</cp:revision>
  <dcterms:created xsi:type="dcterms:W3CDTF">2024-02-24T11:27:00Z</dcterms:created>
  <dcterms:modified xsi:type="dcterms:W3CDTF">2024-02-26T13:33:00Z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0x010100675CD48F5D3C4C4A9EA01FD253F6F609</vt:lpwstr>
  </property>
  <property fmtid="{D5CDD505-2E9C-101B-9397-08002B2CF9AE}" pid="3" name="MediaServiceImageTags">
    <vt:lpwstr/>
  </property>
  <property fmtid="{D5CDD505-2E9C-101B-9397-08002B2CF9AE}" pid="4" name="GrammarlyDocumentId">
    <vt:lpwstr>30b51aabc93b0971d3be1d6826de635ecc6a38c3b0e7afb0c113e281075f8f53</vt:lpwstr>
  </property>
</Properties>
</file>